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0D22" w14:textId="01D88C45" w:rsidR="00166438" w:rsidRPr="003B71BE" w:rsidRDefault="00166438" w:rsidP="00166438">
      <w:pPr>
        <w:tabs>
          <w:tab w:val="left" w:pos="1440"/>
        </w:tabs>
        <w:ind w:left="1440" w:hanging="1440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>TO:</w:t>
      </w:r>
      <w:r w:rsidRPr="003B71BE">
        <w:rPr>
          <w:rFonts w:ascii="Arial" w:hAnsi="Arial" w:cs="Arial"/>
          <w:szCs w:val="24"/>
        </w:rPr>
        <w:tab/>
        <w:t xml:space="preserve">All </w:t>
      </w:r>
      <w:r w:rsidR="003D6DBC">
        <w:rPr>
          <w:rFonts w:ascii="Arial" w:hAnsi="Arial" w:cs="Arial"/>
          <w:szCs w:val="24"/>
        </w:rPr>
        <w:t>D</w:t>
      </w:r>
      <w:r w:rsidRPr="003B71BE">
        <w:rPr>
          <w:rFonts w:ascii="Arial" w:hAnsi="Arial" w:cs="Arial"/>
          <w:szCs w:val="24"/>
        </w:rPr>
        <w:t xml:space="preserve">epartments with </w:t>
      </w:r>
      <w:r w:rsidR="003D6DBC">
        <w:rPr>
          <w:rFonts w:ascii="Arial" w:hAnsi="Arial" w:cs="Arial"/>
          <w:szCs w:val="24"/>
        </w:rPr>
        <w:t>S</w:t>
      </w:r>
      <w:r w:rsidRPr="003B71BE">
        <w:rPr>
          <w:rFonts w:ascii="Arial" w:hAnsi="Arial" w:cs="Arial"/>
          <w:szCs w:val="24"/>
        </w:rPr>
        <w:t xml:space="preserve">pace in the </w:t>
      </w:r>
      <w:r w:rsidR="00492153" w:rsidRPr="003B71BE">
        <w:rPr>
          <w:rFonts w:ascii="Arial" w:hAnsi="Arial" w:cs="Arial"/>
          <w:szCs w:val="24"/>
        </w:rPr>
        <w:t>Bio Accelerator</w:t>
      </w:r>
    </w:p>
    <w:p w14:paraId="3F429BE8" w14:textId="77777777" w:rsidR="00166438" w:rsidRPr="003B71BE" w:rsidRDefault="00166438" w:rsidP="00166438">
      <w:pPr>
        <w:tabs>
          <w:tab w:val="left" w:pos="1440"/>
        </w:tabs>
        <w:ind w:left="1440" w:hanging="1440"/>
        <w:rPr>
          <w:rFonts w:ascii="Arial" w:hAnsi="Arial" w:cs="Arial"/>
          <w:szCs w:val="24"/>
        </w:rPr>
      </w:pPr>
    </w:p>
    <w:p w14:paraId="7963E2DA" w14:textId="366EDCA0" w:rsidR="00166438" w:rsidRPr="003B71BE" w:rsidRDefault="00166438" w:rsidP="00166438">
      <w:pPr>
        <w:tabs>
          <w:tab w:val="left" w:pos="1440"/>
        </w:tabs>
        <w:ind w:left="1440" w:hanging="1440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>DATE:</w:t>
      </w:r>
      <w:r w:rsidRPr="003B71BE">
        <w:rPr>
          <w:rFonts w:ascii="Arial" w:hAnsi="Arial" w:cs="Arial"/>
          <w:szCs w:val="24"/>
        </w:rPr>
        <w:tab/>
      </w:r>
      <w:r w:rsidR="00005439">
        <w:rPr>
          <w:rFonts w:ascii="Arial" w:hAnsi="Arial" w:cs="Arial"/>
          <w:bCs/>
          <w:szCs w:val="24"/>
        </w:rPr>
        <w:t>Novem</w:t>
      </w:r>
      <w:r w:rsidR="00A34DB8">
        <w:rPr>
          <w:rFonts w:ascii="Arial" w:hAnsi="Arial" w:cs="Arial"/>
          <w:bCs/>
          <w:szCs w:val="24"/>
        </w:rPr>
        <w:t>ber</w:t>
      </w:r>
      <w:r w:rsidR="000743B7" w:rsidRPr="003B71BE">
        <w:rPr>
          <w:rFonts w:ascii="Arial" w:hAnsi="Arial" w:cs="Arial"/>
          <w:bCs/>
          <w:szCs w:val="24"/>
        </w:rPr>
        <w:t xml:space="preserve"> 2024</w:t>
      </w:r>
    </w:p>
    <w:p w14:paraId="0802C1A8" w14:textId="77777777" w:rsidR="00166438" w:rsidRPr="003B71BE" w:rsidRDefault="00166438" w:rsidP="00166438">
      <w:pPr>
        <w:tabs>
          <w:tab w:val="left" w:pos="1440"/>
        </w:tabs>
        <w:ind w:left="1440" w:hanging="1440"/>
        <w:rPr>
          <w:rFonts w:ascii="Arial" w:hAnsi="Arial" w:cs="Arial"/>
          <w:szCs w:val="24"/>
        </w:rPr>
      </w:pPr>
    </w:p>
    <w:p w14:paraId="6CCBF244" w14:textId="3B7E48CA" w:rsidR="00166438" w:rsidRPr="003B71BE" w:rsidRDefault="00166438" w:rsidP="00166438">
      <w:pPr>
        <w:tabs>
          <w:tab w:val="left" w:pos="1440"/>
        </w:tabs>
        <w:ind w:left="1440" w:hanging="1440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>SUBJECT:</w:t>
      </w:r>
      <w:r w:rsidRPr="003B71BE">
        <w:rPr>
          <w:rFonts w:ascii="Arial" w:hAnsi="Arial" w:cs="Arial"/>
          <w:szCs w:val="24"/>
        </w:rPr>
        <w:tab/>
        <w:t>Monthly Em</w:t>
      </w:r>
      <w:r w:rsidR="00387C74" w:rsidRPr="003B71BE">
        <w:rPr>
          <w:rFonts w:ascii="Arial" w:hAnsi="Arial" w:cs="Arial"/>
          <w:szCs w:val="24"/>
        </w:rPr>
        <w:t>ergency Diesel Generator Test</w:t>
      </w:r>
      <w:r w:rsidRPr="003B71BE">
        <w:rPr>
          <w:rFonts w:ascii="Arial" w:hAnsi="Arial" w:cs="Arial"/>
          <w:szCs w:val="24"/>
        </w:rPr>
        <w:t xml:space="preserve"> </w:t>
      </w:r>
      <w:r w:rsidR="00492153" w:rsidRPr="003B71BE">
        <w:rPr>
          <w:rFonts w:ascii="Arial" w:hAnsi="Arial" w:cs="Arial"/>
          <w:szCs w:val="24"/>
        </w:rPr>
        <w:t>Bio Accelerator</w:t>
      </w:r>
      <w:r w:rsidR="00E56550">
        <w:rPr>
          <w:rFonts w:ascii="Arial" w:hAnsi="Arial" w:cs="Arial"/>
          <w:szCs w:val="24"/>
        </w:rPr>
        <w:t>.</w:t>
      </w:r>
    </w:p>
    <w:p w14:paraId="671A094C" w14:textId="7E0A0B08" w:rsidR="00166438" w:rsidRPr="003B71BE" w:rsidRDefault="00E56550" w:rsidP="00166438">
      <w:pPr>
        <w:rPr>
          <w:rFonts w:ascii="Arial" w:hAnsi="Arial" w:cs="Arial"/>
          <w:szCs w:val="24"/>
        </w:rPr>
      </w:pPr>
      <w:r w:rsidRPr="003B71BE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250AE" wp14:editId="15CD3F82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5943600" cy="0"/>
                <wp:effectExtent l="9525" t="8890" r="9525" b="10160"/>
                <wp:wrapNone/>
                <wp:docPr id="5361914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C95A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NnoPJjaAAAABgEAAA8AAAAAAAAAAAAAAAAACgQAAGRycy9kb3ducmV2Lnht&#10;bFBLBQYAAAAABAAEAPMAAAARBQAAAAA=&#10;" o:allowincell="f"/>
            </w:pict>
          </mc:Fallback>
        </mc:AlternateContent>
      </w:r>
    </w:p>
    <w:p w14:paraId="6CE38658" w14:textId="77777777" w:rsidR="00166438" w:rsidRPr="003B71BE" w:rsidRDefault="00166438" w:rsidP="00166438">
      <w:pPr>
        <w:jc w:val="both"/>
        <w:rPr>
          <w:rFonts w:ascii="Arial" w:hAnsi="Arial" w:cs="Arial"/>
          <w:szCs w:val="24"/>
        </w:rPr>
      </w:pPr>
    </w:p>
    <w:p w14:paraId="6FA5C0B9" w14:textId="4F7CA4CA" w:rsidR="00166438" w:rsidRPr="003B71BE" w:rsidRDefault="00166438" w:rsidP="00166438">
      <w:pPr>
        <w:jc w:val="both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The next monthly test is scheduled for </w:t>
      </w:r>
      <w:r w:rsidR="00DC3464" w:rsidRPr="003B71BE">
        <w:rPr>
          <w:rFonts w:ascii="Arial" w:hAnsi="Arial" w:cs="Arial"/>
          <w:b/>
          <w:bCs/>
          <w:szCs w:val="24"/>
        </w:rPr>
        <w:t>Friday</w:t>
      </w:r>
      <w:r w:rsidRPr="003B71BE">
        <w:rPr>
          <w:rFonts w:ascii="Arial" w:hAnsi="Arial" w:cs="Arial"/>
          <w:b/>
          <w:bCs/>
          <w:szCs w:val="24"/>
        </w:rPr>
        <w:t xml:space="preserve">, </w:t>
      </w:r>
      <w:r w:rsidR="00005439">
        <w:rPr>
          <w:rFonts w:ascii="Arial" w:hAnsi="Arial" w:cs="Arial"/>
          <w:b/>
          <w:bCs/>
          <w:szCs w:val="24"/>
        </w:rPr>
        <w:t xml:space="preserve">November </w:t>
      </w:r>
      <w:r w:rsidR="00AB6D33">
        <w:rPr>
          <w:rFonts w:ascii="Arial" w:hAnsi="Arial" w:cs="Arial"/>
          <w:b/>
          <w:bCs/>
          <w:szCs w:val="24"/>
        </w:rPr>
        <w:t>22</w:t>
      </w:r>
      <w:r w:rsidR="00B76A91">
        <w:rPr>
          <w:rFonts w:ascii="Arial" w:hAnsi="Arial" w:cs="Arial"/>
          <w:b/>
          <w:bCs/>
          <w:szCs w:val="24"/>
        </w:rPr>
        <w:t>,</w:t>
      </w:r>
      <w:r w:rsidR="000743B7" w:rsidRPr="003B71BE">
        <w:rPr>
          <w:rFonts w:ascii="Arial" w:hAnsi="Arial" w:cs="Arial"/>
          <w:b/>
          <w:bCs/>
          <w:szCs w:val="24"/>
        </w:rPr>
        <w:t xml:space="preserve"> 2024</w:t>
      </w:r>
      <w:r w:rsidR="00CF68E9" w:rsidRPr="003B71BE">
        <w:rPr>
          <w:rFonts w:ascii="Arial" w:hAnsi="Arial" w:cs="Arial"/>
          <w:szCs w:val="24"/>
        </w:rPr>
        <w:t>.</w:t>
      </w:r>
    </w:p>
    <w:p w14:paraId="44DF62A2" w14:textId="77777777" w:rsidR="00166438" w:rsidRPr="003B71BE" w:rsidRDefault="00166438" w:rsidP="00166438">
      <w:pPr>
        <w:jc w:val="both"/>
        <w:rPr>
          <w:rFonts w:ascii="Arial" w:hAnsi="Arial" w:cs="Arial"/>
          <w:szCs w:val="24"/>
        </w:rPr>
      </w:pPr>
    </w:p>
    <w:p w14:paraId="48D7AA35" w14:textId="77777777" w:rsidR="00166438" w:rsidRPr="003B71BE" w:rsidRDefault="00166438" w:rsidP="00166438">
      <w:pPr>
        <w:jc w:val="both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The monthly tests will affect those areas with electrical outlets and systems connected to the emergency generator.  Currently, emergency power feeds all </w:t>
      </w:r>
      <w:r w:rsidR="00323B6C" w:rsidRPr="003B71BE">
        <w:rPr>
          <w:rFonts w:ascii="Arial" w:hAnsi="Arial" w:cs="Arial"/>
          <w:szCs w:val="24"/>
        </w:rPr>
        <w:t>emergency (</w:t>
      </w:r>
      <w:r w:rsidRPr="003B71BE">
        <w:rPr>
          <w:rFonts w:ascii="Arial" w:hAnsi="Arial" w:cs="Arial"/>
          <w:szCs w:val="24"/>
        </w:rPr>
        <w:t>red</w:t>
      </w:r>
      <w:r w:rsidR="00323B6C" w:rsidRPr="003B71BE">
        <w:rPr>
          <w:rFonts w:ascii="Arial" w:hAnsi="Arial" w:cs="Arial"/>
          <w:szCs w:val="24"/>
        </w:rPr>
        <w:t>)</w:t>
      </w:r>
      <w:r w:rsidRPr="003B71BE">
        <w:rPr>
          <w:rFonts w:ascii="Arial" w:hAnsi="Arial" w:cs="Arial"/>
          <w:szCs w:val="24"/>
        </w:rPr>
        <w:t xml:space="preserve"> power outlets and outlets covered</w:t>
      </w:r>
      <w:r w:rsidR="007B4E45" w:rsidRPr="003B71BE">
        <w:rPr>
          <w:rFonts w:ascii="Arial" w:hAnsi="Arial" w:cs="Arial"/>
          <w:szCs w:val="24"/>
        </w:rPr>
        <w:t xml:space="preserve"> </w:t>
      </w:r>
      <w:r w:rsidRPr="003B71BE">
        <w:rPr>
          <w:rFonts w:ascii="Arial" w:hAnsi="Arial" w:cs="Arial"/>
          <w:szCs w:val="24"/>
        </w:rPr>
        <w:t xml:space="preserve">with red cover plates, exit lights, some corridor lights, elevators, </w:t>
      </w:r>
      <w:r w:rsidR="003E3513" w:rsidRPr="003B71BE">
        <w:rPr>
          <w:rFonts w:ascii="Arial" w:hAnsi="Arial" w:cs="Arial"/>
          <w:szCs w:val="24"/>
        </w:rPr>
        <w:t>telecommunications,</w:t>
      </w:r>
      <w:r w:rsidRPr="003B71BE">
        <w:rPr>
          <w:rFonts w:ascii="Arial" w:hAnsi="Arial" w:cs="Arial"/>
          <w:szCs w:val="24"/>
        </w:rPr>
        <w:t xml:space="preserve"> and the fire alarm system.</w:t>
      </w:r>
    </w:p>
    <w:p w14:paraId="14A9866D" w14:textId="77777777" w:rsidR="00166438" w:rsidRPr="003B71BE" w:rsidRDefault="00166438" w:rsidP="00166438">
      <w:pPr>
        <w:jc w:val="both"/>
        <w:rPr>
          <w:rFonts w:ascii="Arial" w:hAnsi="Arial" w:cs="Arial"/>
          <w:szCs w:val="24"/>
        </w:rPr>
      </w:pPr>
    </w:p>
    <w:p w14:paraId="4696CEE7" w14:textId="77777777" w:rsidR="00CB6394" w:rsidRPr="003B71BE" w:rsidRDefault="00CB6394" w:rsidP="00B76A91">
      <w:pPr>
        <w:jc w:val="center"/>
        <w:rPr>
          <w:rFonts w:ascii="Arial" w:hAnsi="Arial" w:cs="Arial"/>
          <w:szCs w:val="24"/>
        </w:rPr>
      </w:pPr>
      <w:r w:rsidRPr="003B71BE">
        <w:rPr>
          <w:rFonts w:ascii="Arial" w:hAnsi="Arial" w:cs="Arial"/>
          <w:b/>
          <w:szCs w:val="24"/>
          <w:u w:val="single"/>
        </w:rPr>
        <w:t>THE</w:t>
      </w:r>
      <w:r w:rsidR="00492153" w:rsidRPr="003B71BE">
        <w:rPr>
          <w:rFonts w:ascii="Arial" w:hAnsi="Arial" w:cs="Arial"/>
          <w:b/>
          <w:szCs w:val="24"/>
          <w:u w:val="single"/>
        </w:rPr>
        <w:t xml:space="preserve"> BIO ACCELERA</w:t>
      </w:r>
      <w:r w:rsidR="00323B6C" w:rsidRPr="003B71BE">
        <w:rPr>
          <w:rFonts w:ascii="Arial" w:hAnsi="Arial" w:cs="Arial"/>
          <w:b/>
          <w:szCs w:val="24"/>
          <w:u w:val="single"/>
        </w:rPr>
        <w:t>TO</w:t>
      </w:r>
      <w:r w:rsidR="00492153" w:rsidRPr="003B71BE">
        <w:rPr>
          <w:rFonts w:ascii="Arial" w:hAnsi="Arial" w:cs="Arial"/>
          <w:b/>
          <w:szCs w:val="24"/>
          <w:u w:val="single"/>
        </w:rPr>
        <w:t xml:space="preserve">R </w:t>
      </w:r>
      <w:r w:rsidRPr="003B71BE">
        <w:rPr>
          <w:rFonts w:ascii="Arial" w:hAnsi="Arial" w:cs="Arial"/>
          <w:b/>
          <w:szCs w:val="24"/>
          <w:u w:val="single"/>
        </w:rPr>
        <w:t xml:space="preserve">GENERATOR TEST PROCEDURES </w:t>
      </w:r>
      <w:r w:rsidR="00384652" w:rsidRPr="003B71BE">
        <w:rPr>
          <w:rFonts w:ascii="Arial" w:hAnsi="Arial" w:cs="Arial"/>
          <w:b/>
          <w:szCs w:val="24"/>
          <w:u w:val="single"/>
        </w:rPr>
        <w:t>ARE</w:t>
      </w:r>
      <w:r w:rsidRPr="003B71BE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228C3C73" w14:textId="77777777" w:rsidR="00A94D65" w:rsidRPr="003B71BE" w:rsidRDefault="00A94D65" w:rsidP="00A94D65">
      <w:pPr>
        <w:jc w:val="both"/>
        <w:rPr>
          <w:rFonts w:ascii="Arial" w:hAnsi="Arial" w:cs="Arial"/>
          <w:szCs w:val="24"/>
        </w:rPr>
      </w:pPr>
    </w:p>
    <w:p w14:paraId="78F7DB05" w14:textId="77777777" w:rsidR="00A94D65" w:rsidRPr="003B71BE" w:rsidRDefault="00A94D65" w:rsidP="003F43B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The emergency generators will be started between </w:t>
      </w:r>
      <w:r w:rsidR="00492153" w:rsidRPr="003B71BE">
        <w:rPr>
          <w:rFonts w:ascii="Arial" w:hAnsi="Arial" w:cs="Arial"/>
          <w:szCs w:val="24"/>
        </w:rPr>
        <w:t>5</w:t>
      </w:r>
      <w:r w:rsidRPr="003B71BE">
        <w:rPr>
          <w:rFonts w:ascii="Arial" w:hAnsi="Arial" w:cs="Arial"/>
          <w:szCs w:val="24"/>
        </w:rPr>
        <w:t>:</w:t>
      </w:r>
      <w:r w:rsidR="00CF68E9" w:rsidRPr="003B71BE">
        <w:rPr>
          <w:rFonts w:ascii="Arial" w:hAnsi="Arial" w:cs="Arial"/>
          <w:szCs w:val="24"/>
        </w:rPr>
        <w:t>0</w:t>
      </w:r>
      <w:r w:rsidR="00CB6394" w:rsidRPr="003B71BE">
        <w:rPr>
          <w:rFonts w:ascii="Arial" w:hAnsi="Arial" w:cs="Arial"/>
          <w:szCs w:val="24"/>
        </w:rPr>
        <w:t>0</w:t>
      </w:r>
      <w:r w:rsidR="00D8133E" w:rsidRPr="003B71BE">
        <w:rPr>
          <w:rFonts w:ascii="Arial" w:hAnsi="Arial" w:cs="Arial"/>
          <w:szCs w:val="24"/>
        </w:rPr>
        <w:t>AM</w:t>
      </w:r>
      <w:r w:rsidRPr="003B71BE">
        <w:rPr>
          <w:rFonts w:ascii="Arial" w:hAnsi="Arial" w:cs="Arial"/>
          <w:szCs w:val="24"/>
        </w:rPr>
        <w:t xml:space="preserve"> and </w:t>
      </w:r>
      <w:r w:rsidR="00D8133E" w:rsidRPr="003B71BE">
        <w:rPr>
          <w:rFonts w:ascii="Arial" w:hAnsi="Arial" w:cs="Arial"/>
          <w:szCs w:val="24"/>
        </w:rPr>
        <w:t>5:05AM and</w:t>
      </w:r>
      <w:r w:rsidRPr="003B71BE">
        <w:rPr>
          <w:rFonts w:ascii="Arial" w:hAnsi="Arial" w:cs="Arial"/>
          <w:szCs w:val="24"/>
        </w:rPr>
        <w:t xml:space="preserve"> used as the source for the emergency power feed for approximately 30 minutes.</w:t>
      </w:r>
    </w:p>
    <w:p w14:paraId="579A4773" w14:textId="77777777" w:rsidR="00A94D65" w:rsidRPr="003B71BE" w:rsidRDefault="00A94D65" w:rsidP="00A94D65">
      <w:pPr>
        <w:tabs>
          <w:tab w:val="left" w:pos="360"/>
        </w:tabs>
        <w:ind w:left="360" w:hanging="360"/>
        <w:jc w:val="both"/>
        <w:rPr>
          <w:rFonts w:ascii="Arial" w:hAnsi="Arial" w:cs="Arial"/>
          <w:szCs w:val="24"/>
        </w:rPr>
      </w:pPr>
    </w:p>
    <w:p w14:paraId="54B3F1B3" w14:textId="77777777" w:rsidR="00A94D65" w:rsidRPr="003B71BE" w:rsidRDefault="00A94D65" w:rsidP="003F43B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Emergency power will be switched back to the electrical feed between </w:t>
      </w:r>
      <w:r w:rsidR="00492153" w:rsidRPr="003B71BE">
        <w:rPr>
          <w:rFonts w:ascii="Arial" w:hAnsi="Arial" w:cs="Arial"/>
          <w:szCs w:val="24"/>
        </w:rPr>
        <w:t>5</w:t>
      </w:r>
      <w:r w:rsidR="00CF68E9" w:rsidRPr="003B71BE">
        <w:rPr>
          <w:rFonts w:ascii="Arial" w:hAnsi="Arial" w:cs="Arial"/>
          <w:szCs w:val="24"/>
        </w:rPr>
        <w:t>:3</w:t>
      </w:r>
      <w:r w:rsidR="00CB6394" w:rsidRPr="003B71BE">
        <w:rPr>
          <w:rFonts w:ascii="Arial" w:hAnsi="Arial" w:cs="Arial"/>
          <w:szCs w:val="24"/>
        </w:rPr>
        <w:t>0</w:t>
      </w:r>
      <w:r w:rsidR="00D8133E" w:rsidRPr="003B71BE">
        <w:rPr>
          <w:rFonts w:ascii="Arial" w:hAnsi="Arial" w:cs="Arial"/>
          <w:szCs w:val="24"/>
        </w:rPr>
        <w:t>AM</w:t>
      </w:r>
      <w:r w:rsidRPr="003B71BE">
        <w:rPr>
          <w:rFonts w:ascii="Arial" w:hAnsi="Arial" w:cs="Arial"/>
          <w:szCs w:val="24"/>
        </w:rPr>
        <w:t xml:space="preserve"> and </w:t>
      </w:r>
      <w:r w:rsidR="00492153" w:rsidRPr="003B71BE">
        <w:rPr>
          <w:rFonts w:ascii="Arial" w:hAnsi="Arial" w:cs="Arial"/>
          <w:szCs w:val="24"/>
        </w:rPr>
        <w:t>5</w:t>
      </w:r>
      <w:r w:rsidR="00CF68E9" w:rsidRPr="003B71BE">
        <w:rPr>
          <w:rFonts w:ascii="Arial" w:hAnsi="Arial" w:cs="Arial"/>
          <w:szCs w:val="24"/>
        </w:rPr>
        <w:t>:3</w:t>
      </w:r>
      <w:r w:rsidR="00CB6394" w:rsidRPr="003B71BE">
        <w:rPr>
          <w:rFonts w:ascii="Arial" w:hAnsi="Arial" w:cs="Arial"/>
          <w:szCs w:val="24"/>
        </w:rPr>
        <w:t>5</w:t>
      </w:r>
      <w:r w:rsidR="00D8133E" w:rsidRPr="003B71BE">
        <w:rPr>
          <w:rFonts w:ascii="Arial" w:hAnsi="Arial" w:cs="Arial"/>
          <w:szCs w:val="24"/>
        </w:rPr>
        <w:t>AM</w:t>
      </w:r>
      <w:r w:rsidRPr="003B71BE">
        <w:rPr>
          <w:rFonts w:ascii="Arial" w:hAnsi="Arial" w:cs="Arial"/>
          <w:szCs w:val="24"/>
        </w:rPr>
        <w:t xml:space="preserve"> a</w:t>
      </w:r>
      <w:r w:rsidR="00D8133E" w:rsidRPr="003B71BE">
        <w:rPr>
          <w:rFonts w:ascii="Arial" w:hAnsi="Arial" w:cs="Arial"/>
          <w:szCs w:val="24"/>
        </w:rPr>
        <w:t>fter</w:t>
      </w:r>
      <w:r w:rsidRPr="003B71BE">
        <w:rPr>
          <w:rFonts w:ascii="Arial" w:hAnsi="Arial" w:cs="Arial"/>
          <w:szCs w:val="24"/>
        </w:rPr>
        <w:t xml:space="preserve"> the generators </w:t>
      </w:r>
      <w:r w:rsidR="00D8133E" w:rsidRPr="003B71BE">
        <w:rPr>
          <w:rFonts w:ascii="Arial" w:hAnsi="Arial" w:cs="Arial"/>
          <w:szCs w:val="24"/>
        </w:rPr>
        <w:t xml:space="preserve">are </w:t>
      </w:r>
      <w:r w:rsidRPr="003B71BE">
        <w:rPr>
          <w:rFonts w:ascii="Arial" w:hAnsi="Arial" w:cs="Arial"/>
          <w:szCs w:val="24"/>
        </w:rPr>
        <w:t>turned off.</w:t>
      </w:r>
    </w:p>
    <w:p w14:paraId="164C4196" w14:textId="77777777" w:rsidR="00A94D65" w:rsidRPr="003B71BE" w:rsidRDefault="00A94D65" w:rsidP="00A94D65">
      <w:pPr>
        <w:tabs>
          <w:tab w:val="left" w:pos="360"/>
        </w:tabs>
        <w:ind w:left="360" w:hanging="360"/>
        <w:jc w:val="both"/>
        <w:rPr>
          <w:rFonts w:ascii="Arial" w:hAnsi="Arial" w:cs="Arial"/>
          <w:szCs w:val="24"/>
        </w:rPr>
      </w:pPr>
    </w:p>
    <w:p w14:paraId="067CDE01" w14:textId="77777777" w:rsidR="00A94D65" w:rsidRPr="003B71BE" w:rsidRDefault="00A94D65" w:rsidP="00A94D65">
      <w:pPr>
        <w:jc w:val="both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Users of emergency power will notice a series of sequential blinks at the beginning of the test.  At the end of the test, all areas will blink </w:t>
      </w:r>
      <w:r w:rsidR="003B2F47" w:rsidRPr="003B71BE">
        <w:rPr>
          <w:rFonts w:ascii="Arial" w:hAnsi="Arial" w:cs="Arial"/>
          <w:szCs w:val="24"/>
        </w:rPr>
        <w:t>upon the</w:t>
      </w:r>
      <w:r w:rsidRPr="003B71BE">
        <w:rPr>
          <w:rFonts w:ascii="Arial" w:hAnsi="Arial" w:cs="Arial"/>
          <w:szCs w:val="24"/>
        </w:rPr>
        <w:t xml:space="preserve"> return </w:t>
      </w:r>
      <w:r w:rsidR="003B2F47" w:rsidRPr="003B71BE">
        <w:rPr>
          <w:rFonts w:ascii="Arial" w:hAnsi="Arial" w:cs="Arial"/>
          <w:szCs w:val="24"/>
        </w:rPr>
        <w:t xml:space="preserve">of </w:t>
      </w:r>
      <w:r w:rsidRPr="003B71BE">
        <w:rPr>
          <w:rFonts w:ascii="Arial" w:hAnsi="Arial" w:cs="Arial"/>
          <w:szCs w:val="24"/>
        </w:rPr>
        <w:t>their respective areas to normal power.</w:t>
      </w:r>
    </w:p>
    <w:p w14:paraId="7F5D7CEA" w14:textId="77777777" w:rsidR="00CB6394" w:rsidRPr="003B71BE" w:rsidRDefault="00CB6394" w:rsidP="00A94D65">
      <w:pPr>
        <w:jc w:val="both"/>
        <w:rPr>
          <w:rFonts w:ascii="Arial" w:hAnsi="Arial" w:cs="Arial"/>
          <w:szCs w:val="24"/>
        </w:rPr>
      </w:pPr>
    </w:p>
    <w:p w14:paraId="408E11D2" w14:textId="77777777" w:rsidR="00166438" w:rsidRPr="003B71BE" w:rsidRDefault="00166438" w:rsidP="00931687">
      <w:pPr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If an </w:t>
      </w:r>
      <w:r w:rsidRPr="003B71BE">
        <w:rPr>
          <w:rFonts w:ascii="Arial" w:hAnsi="Arial" w:cs="Arial"/>
          <w:b/>
          <w:bCs/>
          <w:szCs w:val="24"/>
          <w:u w:val="single"/>
        </w:rPr>
        <w:t>unavoidable emergency</w:t>
      </w:r>
      <w:r w:rsidRPr="003B71BE">
        <w:rPr>
          <w:rFonts w:ascii="Arial" w:hAnsi="Arial" w:cs="Arial"/>
          <w:szCs w:val="24"/>
        </w:rPr>
        <w:t xml:space="preserve"> arises close to the time that the emergency generator test is scheduled and you feel that a brief power interruption would be detrimental to your operation, immediately contact the Institute for Human Performance team at </w:t>
      </w:r>
      <w:r w:rsidR="003B2F47" w:rsidRPr="003B71BE">
        <w:rPr>
          <w:rFonts w:ascii="Arial" w:hAnsi="Arial" w:cs="Arial"/>
          <w:szCs w:val="24"/>
        </w:rPr>
        <w:t>315-</w:t>
      </w:r>
      <w:r w:rsidRPr="003B71BE">
        <w:rPr>
          <w:rFonts w:ascii="Arial" w:hAnsi="Arial" w:cs="Arial"/>
          <w:szCs w:val="24"/>
        </w:rPr>
        <w:t xml:space="preserve">467-4322 or </w:t>
      </w:r>
      <w:r w:rsidR="003B2F47" w:rsidRPr="003B71BE">
        <w:rPr>
          <w:rFonts w:ascii="Arial" w:hAnsi="Arial" w:cs="Arial"/>
          <w:szCs w:val="24"/>
        </w:rPr>
        <w:t>315-</w:t>
      </w:r>
      <w:r w:rsidRPr="003B71BE">
        <w:rPr>
          <w:rFonts w:ascii="Arial" w:hAnsi="Arial" w:cs="Arial"/>
          <w:szCs w:val="24"/>
        </w:rPr>
        <w:t>467-4323.</w:t>
      </w:r>
    </w:p>
    <w:p w14:paraId="254E8606" w14:textId="77777777" w:rsidR="00166438" w:rsidRPr="003B71BE" w:rsidRDefault="00166438" w:rsidP="00931687">
      <w:pPr>
        <w:rPr>
          <w:rFonts w:ascii="Arial" w:hAnsi="Arial" w:cs="Arial"/>
          <w:szCs w:val="24"/>
        </w:rPr>
      </w:pPr>
    </w:p>
    <w:p w14:paraId="50785AC3" w14:textId="77777777" w:rsidR="00166438" w:rsidRPr="003B71BE" w:rsidRDefault="00166438" w:rsidP="00931687">
      <w:pPr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The test, although intended to simulate an actual power outage, has been modified to keep the disruption to a minimum.  If an actual power outage occurs, the electrical circuits supported by the generator will be without power for 5 to 10 seconds </w:t>
      </w:r>
      <w:r w:rsidR="003B2F47" w:rsidRPr="003B71BE">
        <w:rPr>
          <w:rFonts w:ascii="Arial" w:hAnsi="Arial" w:cs="Arial"/>
          <w:szCs w:val="24"/>
        </w:rPr>
        <w:t>except for</w:t>
      </w:r>
      <w:r w:rsidRPr="003B71BE">
        <w:rPr>
          <w:rFonts w:ascii="Arial" w:hAnsi="Arial" w:cs="Arial"/>
          <w:szCs w:val="24"/>
        </w:rPr>
        <w:t xml:space="preserve"> those areas which have their own uninterruptible power supplies (</w:t>
      </w:r>
      <w:r w:rsidR="003B2F47" w:rsidRPr="003B71BE">
        <w:rPr>
          <w:rFonts w:ascii="Arial" w:hAnsi="Arial" w:cs="Arial"/>
          <w:szCs w:val="24"/>
        </w:rPr>
        <w:t>operating room</w:t>
      </w:r>
      <w:r w:rsidRPr="003B71BE">
        <w:rPr>
          <w:rFonts w:ascii="Arial" w:hAnsi="Arial" w:cs="Arial"/>
          <w:szCs w:val="24"/>
        </w:rPr>
        <w:t>s, etc.)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343EC8BA" w14:textId="77777777" w:rsidR="00166438" w:rsidRPr="003B71BE" w:rsidRDefault="00166438" w:rsidP="00931687">
      <w:pPr>
        <w:rPr>
          <w:rFonts w:ascii="Arial" w:hAnsi="Arial" w:cs="Arial"/>
          <w:szCs w:val="24"/>
        </w:rPr>
      </w:pPr>
    </w:p>
    <w:p w14:paraId="67A751E6" w14:textId="77777777" w:rsidR="00166438" w:rsidRPr="003B71BE" w:rsidRDefault="00166438" w:rsidP="00931687">
      <w:pPr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3B2F47" w:rsidRPr="003B71BE">
        <w:rPr>
          <w:rFonts w:ascii="Arial" w:hAnsi="Arial" w:cs="Arial"/>
          <w:szCs w:val="24"/>
        </w:rPr>
        <w:t>St</w:t>
      </w:r>
      <w:r w:rsidR="00604F67" w:rsidRPr="003B71BE">
        <w:rPr>
          <w:rFonts w:ascii="Arial" w:hAnsi="Arial" w:cs="Arial"/>
          <w:szCs w:val="24"/>
        </w:rPr>
        <w:t>ewart</w:t>
      </w:r>
      <w:r w:rsidR="003B2F47" w:rsidRPr="003B71BE">
        <w:rPr>
          <w:rFonts w:ascii="Arial" w:hAnsi="Arial" w:cs="Arial"/>
          <w:szCs w:val="24"/>
        </w:rPr>
        <w:t xml:space="preserve"> Hatzinger</w:t>
      </w:r>
      <w:r w:rsidRPr="003B71BE">
        <w:rPr>
          <w:rFonts w:ascii="Arial" w:hAnsi="Arial" w:cs="Arial"/>
          <w:szCs w:val="24"/>
        </w:rPr>
        <w:t>, Electrical Facilities Manager, Physical Plant at extension 4</w:t>
      </w:r>
      <w:r w:rsidR="003B2F47" w:rsidRPr="003B71BE">
        <w:rPr>
          <w:rFonts w:ascii="Arial" w:hAnsi="Arial" w:cs="Arial"/>
          <w:szCs w:val="24"/>
        </w:rPr>
        <w:t>-8923.</w:t>
      </w:r>
    </w:p>
    <w:p w14:paraId="18FDC597" w14:textId="77777777" w:rsidR="00166438" w:rsidRPr="003B71BE" w:rsidRDefault="00166438" w:rsidP="00931687">
      <w:pPr>
        <w:rPr>
          <w:rFonts w:ascii="Arial" w:hAnsi="Arial" w:cs="Arial"/>
          <w:szCs w:val="24"/>
        </w:rPr>
      </w:pPr>
    </w:p>
    <w:p w14:paraId="5A91EDF2" w14:textId="77777777" w:rsidR="00166438" w:rsidRPr="003B71BE" w:rsidRDefault="00166438" w:rsidP="00931687">
      <w:pPr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sectPr w:rsidR="00166438" w:rsidRPr="003B71BE" w:rsidSect="00166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E99C" w14:textId="77777777" w:rsidR="00585762" w:rsidRDefault="00585762" w:rsidP="00A94D65">
      <w:r>
        <w:separator/>
      </w:r>
    </w:p>
  </w:endnote>
  <w:endnote w:type="continuationSeparator" w:id="0">
    <w:p w14:paraId="4C961E18" w14:textId="77777777" w:rsidR="00585762" w:rsidRDefault="00585762" w:rsidP="00A9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7A65" w14:textId="77777777" w:rsidR="00C4067C" w:rsidRDefault="00C40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AB46" w14:textId="77777777" w:rsidR="00A94D65" w:rsidRDefault="00A94D65">
    <w:pPr>
      <w:pStyle w:val="Footer"/>
    </w:pPr>
    <w:r>
      <w:t>Revi</w:t>
    </w:r>
    <w:r w:rsidR="00C4067C">
      <w:t>ewed 3-</w:t>
    </w:r>
    <w:r w:rsidR="00492153">
      <w:t>23-21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1781" w14:textId="77777777" w:rsidR="00C4067C" w:rsidRDefault="00C40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8622" w14:textId="77777777" w:rsidR="00585762" w:rsidRDefault="00585762" w:rsidP="00A94D65">
      <w:r>
        <w:separator/>
      </w:r>
    </w:p>
  </w:footnote>
  <w:footnote w:type="continuationSeparator" w:id="0">
    <w:p w14:paraId="22579932" w14:textId="77777777" w:rsidR="00585762" w:rsidRDefault="00585762" w:rsidP="00A9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C5B7" w14:textId="77777777" w:rsidR="00C4067C" w:rsidRDefault="00C40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2199" w14:textId="77777777" w:rsidR="00C4067C" w:rsidRDefault="00C40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B0CF" w14:textId="77777777" w:rsidR="00C4067C" w:rsidRDefault="00C40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434C"/>
    <w:multiLevelType w:val="hybridMultilevel"/>
    <w:tmpl w:val="0B82B7B4"/>
    <w:lvl w:ilvl="0" w:tplc="946A0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D657A"/>
    <w:multiLevelType w:val="hybridMultilevel"/>
    <w:tmpl w:val="A59A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95500">
    <w:abstractNumId w:val="1"/>
  </w:num>
  <w:num w:numId="2" w16cid:durableId="90190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38"/>
    <w:rsid w:val="00005439"/>
    <w:rsid w:val="00026931"/>
    <w:rsid w:val="00031491"/>
    <w:rsid w:val="00056709"/>
    <w:rsid w:val="0007280B"/>
    <w:rsid w:val="000743B7"/>
    <w:rsid w:val="00084574"/>
    <w:rsid w:val="00097622"/>
    <w:rsid w:val="000B30FF"/>
    <w:rsid w:val="000B4E09"/>
    <w:rsid w:val="000D01E4"/>
    <w:rsid w:val="000F3AED"/>
    <w:rsid w:val="000F7C7E"/>
    <w:rsid w:val="00115B3D"/>
    <w:rsid w:val="001175B1"/>
    <w:rsid w:val="001241C0"/>
    <w:rsid w:val="0013484D"/>
    <w:rsid w:val="00140979"/>
    <w:rsid w:val="00166438"/>
    <w:rsid w:val="00183D34"/>
    <w:rsid w:val="001A6E0E"/>
    <w:rsid w:val="001B2654"/>
    <w:rsid w:val="001B4950"/>
    <w:rsid w:val="001C0C25"/>
    <w:rsid w:val="00210FE2"/>
    <w:rsid w:val="00220EC7"/>
    <w:rsid w:val="00234AEE"/>
    <w:rsid w:val="002400B3"/>
    <w:rsid w:val="00254553"/>
    <w:rsid w:val="00285B5B"/>
    <w:rsid w:val="00296E21"/>
    <w:rsid w:val="002A611D"/>
    <w:rsid w:val="002C77DF"/>
    <w:rsid w:val="002D4AB7"/>
    <w:rsid w:val="002E0E52"/>
    <w:rsid w:val="002E6363"/>
    <w:rsid w:val="002F2213"/>
    <w:rsid w:val="002F4129"/>
    <w:rsid w:val="00323043"/>
    <w:rsid w:val="00323B6C"/>
    <w:rsid w:val="00351CC1"/>
    <w:rsid w:val="003661AA"/>
    <w:rsid w:val="00371BAC"/>
    <w:rsid w:val="00384652"/>
    <w:rsid w:val="003865A8"/>
    <w:rsid w:val="00387C74"/>
    <w:rsid w:val="00392C96"/>
    <w:rsid w:val="003A0601"/>
    <w:rsid w:val="003B2F47"/>
    <w:rsid w:val="003B71BE"/>
    <w:rsid w:val="003D6857"/>
    <w:rsid w:val="003D6DBC"/>
    <w:rsid w:val="003E3513"/>
    <w:rsid w:val="003E4ADD"/>
    <w:rsid w:val="003F37F6"/>
    <w:rsid w:val="003F43B0"/>
    <w:rsid w:val="0040675E"/>
    <w:rsid w:val="00413938"/>
    <w:rsid w:val="004274FF"/>
    <w:rsid w:val="00432C88"/>
    <w:rsid w:val="00440170"/>
    <w:rsid w:val="00453CAC"/>
    <w:rsid w:val="004567B9"/>
    <w:rsid w:val="004728B5"/>
    <w:rsid w:val="00492153"/>
    <w:rsid w:val="004B27A6"/>
    <w:rsid w:val="004B7CE1"/>
    <w:rsid w:val="004C2BBC"/>
    <w:rsid w:val="004E3809"/>
    <w:rsid w:val="004F720D"/>
    <w:rsid w:val="004F739D"/>
    <w:rsid w:val="005112AB"/>
    <w:rsid w:val="0053729E"/>
    <w:rsid w:val="0054323A"/>
    <w:rsid w:val="00552208"/>
    <w:rsid w:val="00575059"/>
    <w:rsid w:val="00585762"/>
    <w:rsid w:val="005946FA"/>
    <w:rsid w:val="005A629F"/>
    <w:rsid w:val="005B0667"/>
    <w:rsid w:val="005B4F8A"/>
    <w:rsid w:val="005B7DB3"/>
    <w:rsid w:val="005E26E2"/>
    <w:rsid w:val="005F0F60"/>
    <w:rsid w:val="00604F67"/>
    <w:rsid w:val="0062170C"/>
    <w:rsid w:val="00631F3C"/>
    <w:rsid w:val="00632023"/>
    <w:rsid w:val="00632106"/>
    <w:rsid w:val="006455CB"/>
    <w:rsid w:val="00670B23"/>
    <w:rsid w:val="00690D3B"/>
    <w:rsid w:val="0069659C"/>
    <w:rsid w:val="006A0813"/>
    <w:rsid w:val="006A32D1"/>
    <w:rsid w:val="006B4CDC"/>
    <w:rsid w:val="006D20BC"/>
    <w:rsid w:val="006D45EF"/>
    <w:rsid w:val="006F0BFE"/>
    <w:rsid w:val="00711BF9"/>
    <w:rsid w:val="00724E1A"/>
    <w:rsid w:val="00725095"/>
    <w:rsid w:val="007462A5"/>
    <w:rsid w:val="0076501F"/>
    <w:rsid w:val="007668B6"/>
    <w:rsid w:val="0078574B"/>
    <w:rsid w:val="007857AD"/>
    <w:rsid w:val="007A0AB0"/>
    <w:rsid w:val="007A1A5A"/>
    <w:rsid w:val="007B4E45"/>
    <w:rsid w:val="007B777F"/>
    <w:rsid w:val="007C5F0C"/>
    <w:rsid w:val="007D6F36"/>
    <w:rsid w:val="007F47E8"/>
    <w:rsid w:val="007F5A18"/>
    <w:rsid w:val="008219B7"/>
    <w:rsid w:val="00825B03"/>
    <w:rsid w:val="00834391"/>
    <w:rsid w:val="008424E1"/>
    <w:rsid w:val="00843AF0"/>
    <w:rsid w:val="00854001"/>
    <w:rsid w:val="0086585C"/>
    <w:rsid w:val="00876E6B"/>
    <w:rsid w:val="008809A9"/>
    <w:rsid w:val="00882297"/>
    <w:rsid w:val="008828AD"/>
    <w:rsid w:val="008920CF"/>
    <w:rsid w:val="00896E82"/>
    <w:rsid w:val="008B4A7B"/>
    <w:rsid w:val="008B7644"/>
    <w:rsid w:val="008C4559"/>
    <w:rsid w:val="008C56BB"/>
    <w:rsid w:val="008E1B15"/>
    <w:rsid w:val="008F128A"/>
    <w:rsid w:val="009015A2"/>
    <w:rsid w:val="00901774"/>
    <w:rsid w:val="009201F6"/>
    <w:rsid w:val="00931687"/>
    <w:rsid w:val="009458C3"/>
    <w:rsid w:val="00947511"/>
    <w:rsid w:val="00952A5C"/>
    <w:rsid w:val="00956B03"/>
    <w:rsid w:val="00982267"/>
    <w:rsid w:val="0098256C"/>
    <w:rsid w:val="00992C71"/>
    <w:rsid w:val="00993FEE"/>
    <w:rsid w:val="00997464"/>
    <w:rsid w:val="009A4AE9"/>
    <w:rsid w:val="009B0E56"/>
    <w:rsid w:val="009C60BE"/>
    <w:rsid w:val="009D62F5"/>
    <w:rsid w:val="009E2108"/>
    <w:rsid w:val="009E6D7A"/>
    <w:rsid w:val="009F7D84"/>
    <w:rsid w:val="00A04AE6"/>
    <w:rsid w:val="00A1774E"/>
    <w:rsid w:val="00A23DAA"/>
    <w:rsid w:val="00A34DB8"/>
    <w:rsid w:val="00A86FBE"/>
    <w:rsid w:val="00A94D65"/>
    <w:rsid w:val="00AB6636"/>
    <w:rsid w:val="00AB6D33"/>
    <w:rsid w:val="00B03373"/>
    <w:rsid w:val="00B12001"/>
    <w:rsid w:val="00B50CC6"/>
    <w:rsid w:val="00B54E29"/>
    <w:rsid w:val="00B5747A"/>
    <w:rsid w:val="00B57A2A"/>
    <w:rsid w:val="00B62255"/>
    <w:rsid w:val="00B75F9B"/>
    <w:rsid w:val="00B76A91"/>
    <w:rsid w:val="00BA2F73"/>
    <w:rsid w:val="00BA3C45"/>
    <w:rsid w:val="00BB15D6"/>
    <w:rsid w:val="00BE072F"/>
    <w:rsid w:val="00C00409"/>
    <w:rsid w:val="00C02C89"/>
    <w:rsid w:val="00C33C55"/>
    <w:rsid w:val="00C37162"/>
    <w:rsid w:val="00C4067C"/>
    <w:rsid w:val="00C4144A"/>
    <w:rsid w:val="00C43252"/>
    <w:rsid w:val="00C66237"/>
    <w:rsid w:val="00C8170A"/>
    <w:rsid w:val="00C90C61"/>
    <w:rsid w:val="00CB6394"/>
    <w:rsid w:val="00CE2B8D"/>
    <w:rsid w:val="00CF68E9"/>
    <w:rsid w:val="00D15EA9"/>
    <w:rsid w:val="00D177E0"/>
    <w:rsid w:val="00D23BD9"/>
    <w:rsid w:val="00D370F3"/>
    <w:rsid w:val="00D55893"/>
    <w:rsid w:val="00D72D06"/>
    <w:rsid w:val="00D8133E"/>
    <w:rsid w:val="00D84B6D"/>
    <w:rsid w:val="00DB25CC"/>
    <w:rsid w:val="00DB78BC"/>
    <w:rsid w:val="00DC1581"/>
    <w:rsid w:val="00DC1BA7"/>
    <w:rsid w:val="00DC3464"/>
    <w:rsid w:val="00DD06DA"/>
    <w:rsid w:val="00DF1218"/>
    <w:rsid w:val="00DF1DE7"/>
    <w:rsid w:val="00E1731D"/>
    <w:rsid w:val="00E56550"/>
    <w:rsid w:val="00E56FFA"/>
    <w:rsid w:val="00E6265D"/>
    <w:rsid w:val="00E979E9"/>
    <w:rsid w:val="00EA38D9"/>
    <w:rsid w:val="00ED13E4"/>
    <w:rsid w:val="00ED13EE"/>
    <w:rsid w:val="00ED36E8"/>
    <w:rsid w:val="00EE2309"/>
    <w:rsid w:val="00F25FFE"/>
    <w:rsid w:val="00F4117A"/>
    <w:rsid w:val="00F45E6D"/>
    <w:rsid w:val="00F63392"/>
    <w:rsid w:val="00F6349B"/>
    <w:rsid w:val="00F76294"/>
    <w:rsid w:val="00F92780"/>
    <w:rsid w:val="00FB3C10"/>
    <w:rsid w:val="00FD4672"/>
    <w:rsid w:val="00FD7AB8"/>
    <w:rsid w:val="00FE324D"/>
    <w:rsid w:val="00FE55D1"/>
    <w:rsid w:val="00FF10CD"/>
    <w:rsid w:val="00FF20DB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8B8F3"/>
  <w15:chartTrackingRefBased/>
  <w15:docId w15:val="{1D32102D-761E-455C-8D43-4A38F327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438"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qFormat/>
    <w:rsid w:val="00166438"/>
    <w:pPr>
      <w:keepNext/>
      <w:widowControl/>
      <w:jc w:val="center"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66438"/>
    <w:rPr>
      <w:b/>
      <w:sz w:val="22"/>
      <w:lang w:val="en-US" w:eastAsia="en-US" w:bidi="ar-SA"/>
    </w:rPr>
  </w:style>
  <w:style w:type="paragraph" w:styleId="Header">
    <w:name w:val="header"/>
    <w:basedOn w:val="Normal"/>
    <w:link w:val="HeaderChar"/>
    <w:rsid w:val="00A94D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94D65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A94D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4D65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Upstate Medical University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Administrator</dc:creator>
  <cp:keywords/>
  <cp:lastModifiedBy>Thomas Slater</cp:lastModifiedBy>
  <cp:revision>7</cp:revision>
  <cp:lastPrinted>2009-09-10T15:13:00Z</cp:lastPrinted>
  <dcterms:created xsi:type="dcterms:W3CDTF">2024-10-02T13:09:00Z</dcterms:created>
  <dcterms:modified xsi:type="dcterms:W3CDTF">2024-11-04T16:07:00Z</dcterms:modified>
</cp:coreProperties>
</file>