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4311" w14:textId="13F25830" w:rsidR="000E3468" w:rsidRDefault="00597269" w:rsidP="004F68AD">
      <w:pPr>
        <w:jc w:val="center"/>
      </w:pPr>
      <w:r>
        <w:rPr>
          <w:noProof/>
        </w:rPr>
        <w:drawing>
          <wp:inline distT="0" distB="0" distL="0" distR="0" wp14:anchorId="7BA8A418" wp14:editId="4497F081">
            <wp:extent cx="5775960" cy="1481015"/>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848" cy="1490986"/>
                    </a:xfrm>
                    <a:prstGeom prst="rect">
                      <a:avLst/>
                    </a:prstGeom>
                  </pic:spPr>
                </pic:pic>
              </a:graphicData>
            </a:graphic>
          </wp:inline>
        </w:drawing>
      </w:r>
    </w:p>
    <w:p w14:paraId="532DDC50" w14:textId="2169CFB7" w:rsidR="00597269" w:rsidRDefault="00597269"/>
    <w:p w14:paraId="2877B786" w14:textId="77777777" w:rsidR="00E673B6" w:rsidRDefault="00E673B6" w:rsidP="00E673B6">
      <w:pPr>
        <w:pStyle w:val="Default"/>
      </w:pPr>
    </w:p>
    <w:p w14:paraId="20F5B368" w14:textId="77777777" w:rsidR="00400E43" w:rsidRDefault="00400E43" w:rsidP="004F68AD">
      <w:pPr>
        <w:pStyle w:val="Default"/>
        <w:jc w:val="center"/>
        <w:rPr>
          <w:b/>
          <w:bCs/>
          <w:sz w:val="40"/>
          <w:szCs w:val="40"/>
        </w:rPr>
      </w:pPr>
    </w:p>
    <w:p w14:paraId="7EEF8FD8" w14:textId="77777777" w:rsidR="00400E43" w:rsidRDefault="00400E43" w:rsidP="004F68AD">
      <w:pPr>
        <w:pStyle w:val="Default"/>
        <w:jc w:val="center"/>
        <w:rPr>
          <w:b/>
          <w:bCs/>
          <w:sz w:val="40"/>
          <w:szCs w:val="40"/>
        </w:rPr>
      </w:pPr>
    </w:p>
    <w:p w14:paraId="13C85A3D" w14:textId="476E5D36" w:rsidR="00E673B6" w:rsidRDefault="00E673B6" w:rsidP="004F68AD">
      <w:pPr>
        <w:pStyle w:val="Default"/>
        <w:jc w:val="center"/>
        <w:rPr>
          <w:sz w:val="40"/>
          <w:szCs w:val="40"/>
        </w:rPr>
      </w:pPr>
      <w:r>
        <w:rPr>
          <w:b/>
          <w:bCs/>
          <w:sz w:val="40"/>
          <w:szCs w:val="40"/>
        </w:rPr>
        <w:t>Summary of Reports</w:t>
      </w:r>
    </w:p>
    <w:p w14:paraId="3CB45624" w14:textId="77777777" w:rsidR="00C00C6C" w:rsidRDefault="00C00C6C" w:rsidP="00C00C6C">
      <w:pPr>
        <w:pStyle w:val="Default"/>
        <w:jc w:val="center"/>
        <w:rPr>
          <w:b/>
          <w:bCs/>
          <w:sz w:val="40"/>
          <w:szCs w:val="40"/>
        </w:rPr>
      </w:pPr>
      <w:r>
        <w:rPr>
          <w:b/>
          <w:bCs/>
          <w:sz w:val="40"/>
          <w:szCs w:val="40"/>
        </w:rPr>
        <w:t>Summer Meeting</w:t>
      </w:r>
    </w:p>
    <w:p w14:paraId="73527379" w14:textId="4D0DF202" w:rsidR="00982550" w:rsidRDefault="00E673B6" w:rsidP="004F68AD">
      <w:pPr>
        <w:jc w:val="center"/>
        <w:rPr>
          <w:b/>
          <w:bCs/>
          <w:sz w:val="40"/>
          <w:szCs w:val="40"/>
        </w:rPr>
      </w:pPr>
      <w:r>
        <w:rPr>
          <w:b/>
          <w:bCs/>
          <w:sz w:val="40"/>
          <w:szCs w:val="40"/>
        </w:rPr>
        <w:t xml:space="preserve">June </w:t>
      </w:r>
      <w:r w:rsidR="004F68AD">
        <w:rPr>
          <w:b/>
          <w:bCs/>
          <w:sz w:val="40"/>
          <w:szCs w:val="40"/>
        </w:rPr>
        <w:t>21, 2022</w:t>
      </w:r>
      <w:r w:rsidR="00982550">
        <w:rPr>
          <w:b/>
          <w:bCs/>
          <w:sz w:val="40"/>
          <w:szCs w:val="40"/>
        </w:rPr>
        <w:br w:type="page"/>
      </w:r>
    </w:p>
    <w:sdt>
      <w:sdtPr>
        <w:rPr>
          <w:rFonts w:asciiTheme="minorHAnsi" w:eastAsiaTheme="minorHAnsi" w:hAnsiTheme="minorHAnsi" w:cstheme="minorBidi"/>
          <w:color w:val="auto"/>
          <w:sz w:val="22"/>
          <w:szCs w:val="22"/>
          <w:lang w:val="en-CA"/>
        </w:rPr>
        <w:id w:val="108945205"/>
        <w:docPartObj>
          <w:docPartGallery w:val="Table of Contents"/>
          <w:docPartUnique/>
        </w:docPartObj>
      </w:sdtPr>
      <w:sdtEndPr>
        <w:rPr>
          <w:b/>
          <w:bCs/>
          <w:noProof/>
        </w:rPr>
      </w:sdtEndPr>
      <w:sdtContent>
        <w:p w14:paraId="528734A7" w14:textId="249BACC2" w:rsidR="00436DD2" w:rsidRDefault="00436DD2">
          <w:pPr>
            <w:pStyle w:val="TOCHeading"/>
          </w:pPr>
          <w:r>
            <w:t>Contents</w:t>
          </w:r>
        </w:p>
        <w:p w14:paraId="4D595D57" w14:textId="522D9C87" w:rsidR="006443EF" w:rsidRDefault="00436DD2">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106108281" w:history="1">
            <w:r w:rsidR="006443EF" w:rsidRPr="00B4149D">
              <w:rPr>
                <w:rStyle w:val="Hyperlink"/>
                <w:noProof/>
              </w:rPr>
              <w:t>Executive Chair Mid-Year Report</w:t>
            </w:r>
            <w:r w:rsidR="006443EF">
              <w:rPr>
                <w:noProof/>
                <w:webHidden/>
              </w:rPr>
              <w:tab/>
            </w:r>
            <w:r w:rsidR="006443EF">
              <w:rPr>
                <w:noProof/>
                <w:webHidden/>
              </w:rPr>
              <w:fldChar w:fldCharType="begin"/>
            </w:r>
            <w:r w:rsidR="006443EF">
              <w:rPr>
                <w:noProof/>
                <w:webHidden/>
              </w:rPr>
              <w:instrText xml:space="preserve"> PAGEREF _Toc106108281 \h </w:instrText>
            </w:r>
            <w:r w:rsidR="006443EF">
              <w:rPr>
                <w:noProof/>
                <w:webHidden/>
              </w:rPr>
            </w:r>
            <w:r w:rsidR="006443EF">
              <w:rPr>
                <w:noProof/>
                <w:webHidden/>
              </w:rPr>
              <w:fldChar w:fldCharType="separate"/>
            </w:r>
            <w:r w:rsidR="006443EF">
              <w:rPr>
                <w:noProof/>
                <w:webHidden/>
              </w:rPr>
              <w:t>1</w:t>
            </w:r>
            <w:r w:rsidR="006443EF">
              <w:rPr>
                <w:noProof/>
                <w:webHidden/>
              </w:rPr>
              <w:fldChar w:fldCharType="end"/>
            </w:r>
          </w:hyperlink>
        </w:p>
        <w:p w14:paraId="785E9E6E" w14:textId="5007C680" w:rsidR="006443EF" w:rsidRDefault="006443EF">
          <w:pPr>
            <w:pStyle w:val="TOC1"/>
            <w:tabs>
              <w:tab w:val="right" w:leader="dot" w:pos="9350"/>
            </w:tabs>
            <w:rPr>
              <w:rFonts w:eastAsiaTheme="minorEastAsia"/>
              <w:noProof/>
              <w:lang w:eastAsia="en-CA"/>
            </w:rPr>
          </w:pPr>
          <w:hyperlink w:anchor="_Toc106108282" w:history="1">
            <w:r w:rsidRPr="00B4149D">
              <w:rPr>
                <w:rStyle w:val="Hyperlink"/>
                <w:noProof/>
              </w:rPr>
              <w:t>Treasurer’s Report</w:t>
            </w:r>
            <w:r>
              <w:rPr>
                <w:noProof/>
                <w:webHidden/>
              </w:rPr>
              <w:tab/>
            </w:r>
            <w:r>
              <w:rPr>
                <w:noProof/>
                <w:webHidden/>
              </w:rPr>
              <w:fldChar w:fldCharType="begin"/>
            </w:r>
            <w:r>
              <w:rPr>
                <w:noProof/>
                <w:webHidden/>
              </w:rPr>
              <w:instrText xml:space="preserve"> PAGEREF _Toc106108282 \h </w:instrText>
            </w:r>
            <w:r>
              <w:rPr>
                <w:noProof/>
                <w:webHidden/>
              </w:rPr>
            </w:r>
            <w:r>
              <w:rPr>
                <w:noProof/>
                <w:webHidden/>
              </w:rPr>
              <w:fldChar w:fldCharType="separate"/>
            </w:r>
            <w:r>
              <w:rPr>
                <w:noProof/>
                <w:webHidden/>
              </w:rPr>
              <w:t>2</w:t>
            </w:r>
            <w:r>
              <w:rPr>
                <w:noProof/>
                <w:webHidden/>
              </w:rPr>
              <w:fldChar w:fldCharType="end"/>
            </w:r>
          </w:hyperlink>
        </w:p>
        <w:p w14:paraId="60F0DB45" w14:textId="58EF8566" w:rsidR="006443EF" w:rsidRDefault="006443EF">
          <w:pPr>
            <w:pStyle w:val="TOC1"/>
            <w:tabs>
              <w:tab w:val="right" w:leader="dot" w:pos="9350"/>
            </w:tabs>
            <w:rPr>
              <w:rFonts w:eastAsiaTheme="minorEastAsia"/>
              <w:noProof/>
              <w:lang w:eastAsia="en-CA"/>
            </w:rPr>
          </w:pPr>
          <w:hyperlink w:anchor="_Toc106108283" w:history="1">
            <w:r w:rsidRPr="00B4149D">
              <w:rPr>
                <w:rStyle w:val="Hyperlink"/>
                <w:noProof/>
              </w:rPr>
              <w:t>Conference Planning</w:t>
            </w:r>
            <w:r>
              <w:rPr>
                <w:noProof/>
                <w:webHidden/>
              </w:rPr>
              <w:tab/>
            </w:r>
            <w:r>
              <w:rPr>
                <w:noProof/>
                <w:webHidden/>
              </w:rPr>
              <w:fldChar w:fldCharType="begin"/>
            </w:r>
            <w:r>
              <w:rPr>
                <w:noProof/>
                <w:webHidden/>
              </w:rPr>
              <w:instrText xml:space="preserve"> PAGEREF _Toc106108283 \h </w:instrText>
            </w:r>
            <w:r>
              <w:rPr>
                <w:noProof/>
                <w:webHidden/>
              </w:rPr>
            </w:r>
            <w:r>
              <w:rPr>
                <w:noProof/>
                <w:webHidden/>
              </w:rPr>
              <w:fldChar w:fldCharType="separate"/>
            </w:r>
            <w:r>
              <w:rPr>
                <w:noProof/>
                <w:webHidden/>
              </w:rPr>
              <w:t>4</w:t>
            </w:r>
            <w:r>
              <w:rPr>
                <w:noProof/>
                <w:webHidden/>
              </w:rPr>
              <w:fldChar w:fldCharType="end"/>
            </w:r>
          </w:hyperlink>
        </w:p>
        <w:p w14:paraId="1318C2E8" w14:textId="333A2CD0" w:rsidR="006443EF" w:rsidRDefault="006443EF">
          <w:pPr>
            <w:pStyle w:val="TOC2"/>
            <w:tabs>
              <w:tab w:val="right" w:leader="dot" w:pos="9350"/>
            </w:tabs>
            <w:rPr>
              <w:rFonts w:eastAsiaTheme="minorEastAsia"/>
              <w:noProof/>
              <w:lang w:eastAsia="en-CA"/>
            </w:rPr>
          </w:pPr>
          <w:hyperlink w:anchor="_Toc106108284" w:history="1">
            <w:r w:rsidRPr="00B4149D">
              <w:rPr>
                <w:rStyle w:val="Hyperlink"/>
                <w:noProof/>
              </w:rPr>
              <w:t>2022 Conference Planning Update</w:t>
            </w:r>
            <w:r>
              <w:rPr>
                <w:noProof/>
                <w:webHidden/>
              </w:rPr>
              <w:tab/>
            </w:r>
            <w:r>
              <w:rPr>
                <w:noProof/>
                <w:webHidden/>
              </w:rPr>
              <w:fldChar w:fldCharType="begin"/>
            </w:r>
            <w:r>
              <w:rPr>
                <w:noProof/>
                <w:webHidden/>
              </w:rPr>
              <w:instrText xml:space="preserve"> PAGEREF _Toc106108284 \h </w:instrText>
            </w:r>
            <w:r>
              <w:rPr>
                <w:noProof/>
                <w:webHidden/>
              </w:rPr>
            </w:r>
            <w:r>
              <w:rPr>
                <w:noProof/>
                <w:webHidden/>
              </w:rPr>
              <w:fldChar w:fldCharType="separate"/>
            </w:r>
            <w:r>
              <w:rPr>
                <w:noProof/>
                <w:webHidden/>
              </w:rPr>
              <w:t>4</w:t>
            </w:r>
            <w:r>
              <w:rPr>
                <w:noProof/>
                <w:webHidden/>
              </w:rPr>
              <w:fldChar w:fldCharType="end"/>
            </w:r>
          </w:hyperlink>
        </w:p>
        <w:p w14:paraId="37F9F3C8" w14:textId="13EA4D85" w:rsidR="006443EF" w:rsidRDefault="006443EF">
          <w:pPr>
            <w:pStyle w:val="TOC2"/>
            <w:tabs>
              <w:tab w:val="right" w:leader="dot" w:pos="9350"/>
            </w:tabs>
            <w:rPr>
              <w:rFonts w:eastAsiaTheme="minorEastAsia"/>
              <w:noProof/>
              <w:lang w:eastAsia="en-CA"/>
            </w:rPr>
          </w:pPr>
          <w:hyperlink w:anchor="_Toc106108285" w:history="1">
            <w:r w:rsidRPr="00B4149D">
              <w:rPr>
                <w:rStyle w:val="Hyperlink"/>
                <w:noProof/>
              </w:rPr>
              <w:t>2023 Conference Planning Update</w:t>
            </w:r>
            <w:r>
              <w:rPr>
                <w:noProof/>
                <w:webHidden/>
              </w:rPr>
              <w:tab/>
            </w:r>
            <w:r>
              <w:rPr>
                <w:noProof/>
                <w:webHidden/>
              </w:rPr>
              <w:fldChar w:fldCharType="begin"/>
            </w:r>
            <w:r>
              <w:rPr>
                <w:noProof/>
                <w:webHidden/>
              </w:rPr>
              <w:instrText xml:space="preserve"> PAGEREF _Toc106108285 \h </w:instrText>
            </w:r>
            <w:r>
              <w:rPr>
                <w:noProof/>
                <w:webHidden/>
              </w:rPr>
            </w:r>
            <w:r>
              <w:rPr>
                <w:noProof/>
                <w:webHidden/>
              </w:rPr>
              <w:fldChar w:fldCharType="separate"/>
            </w:r>
            <w:r>
              <w:rPr>
                <w:noProof/>
                <w:webHidden/>
              </w:rPr>
              <w:t>4</w:t>
            </w:r>
            <w:r>
              <w:rPr>
                <w:noProof/>
                <w:webHidden/>
              </w:rPr>
              <w:fldChar w:fldCharType="end"/>
            </w:r>
          </w:hyperlink>
        </w:p>
        <w:p w14:paraId="0B0A0DA9" w14:textId="6B5074AC" w:rsidR="006443EF" w:rsidRDefault="006443EF">
          <w:pPr>
            <w:pStyle w:val="TOC1"/>
            <w:tabs>
              <w:tab w:val="right" w:leader="dot" w:pos="9350"/>
            </w:tabs>
            <w:rPr>
              <w:rFonts w:eastAsiaTheme="minorEastAsia"/>
              <w:noProof/>
              <w:lang w:eastAsia="en-CA"/>
            </w:rPr>
          </w:pPr>
          <w:hyperlink w:anchor="_Toc106108286" w:history="1">
            <w:r w:rsidRPr="00B4149D">
              <w:rPr>
                <w:rStyle w:val="Hyperlink"/>
                <w:noProof/>
              </w:rPr>
              <w:t>Government Relations</w:t>
            </w:r>
            <w:r>
              <w:rPr>
                <w:noProof/>
                <w:webHidden/>
              </w:rPr>
              <w:tab/>
            </w:r>
            <w:r>
              <w:rPr>
                <w:noProof/>
                <w:webHidden/>
              </w:rPr>
              <w:fldChar w:fldCharType="begin"/>
            </w:r>
            <w:r>
              <w:rPr>
                <w:noProof/>
                <w:webHidden/>
              </w:rPr>
              <w:instrText xml:space="preserve"> PAGEREF _Toc106108286 \h </w:instrText>
            </w:r>
            <w:r>
              <w:rPr>
                <w:noProof/>
                <w:webHidden/>
              </w:rPr>
            </w:r>
            <w:r>
              <w:rPr>
                <w:noProof/>
                <w:webHidden/>
              </w:rPr>
              <w:fldChar w:fldCharType="separate"/>
            </w:r>
            <w:r>
              <w:rPr>
                <w:noProof/>
                <w:webHidden/>
              </w:rPr>
              <w:t>5</w:t>
            </w:r>
            <w:r>
              <w:rPr>
                <w:noProof/>
                <w:webHidden/>
              </w:rPr>
              <w:fldChar w:fldCharType="end"/>
            </w:r>
          </w:hyperlink>
        </w:p>
        <w:p w14:paraId="1BBAC33F" w14:textId="11B9EF7F" w:rsidR="006443EF" w:rsidRDefault="006443EF">
          <w:pPr>
            <w:pStyle w:val="TOC2"/>
            <w:tabs>
              <w:tab w:val="right" w:leader="dot" w:pos="9350"/>
            </w:tabs>
            <w:rPr>
              <w:rFonts w:eastAsiaTheme="minorEastAsia"/>
              <w:noProof/>
              <w:lang w:eastAsia="en-CA"/>
            </w:rPr>
          </w:pPr>
          <w:hyperlink w:anchor="_Toc106108287" w:history="1">
            <w:r w:rsidRPr="00B4149D">
              <w:rPr>
                <w:rStyle w:val="Hyperlink"/>
                <w:noProof/>
              </w:rPr>
              <w:t>Canada/Ontario Updates</w:t>
            </w:r>
            <w:r>
              <w:rPr>
                <w:noProof/>
                <w:webHidden/>
              </w:rPr>
              <w:tab/>
            </w:r>
            <w:r>
              <w:rPr>
                <w:noProof/>
                <w:webHidden/>
              </w:rPr>
              <w:fldChar w:fldCharType="begin"/>
            </w:r>
            <w:r>
              <w:rPr>
                <w:noProof/>
                <w:webHidden/>
              </w:rPr>
              <w:instrText xml:space="preserve"> PAGEREF _Toc106108287 \h </w:instrText>
            </w:r>
            <w:r>
              <w:rPr>
                <w:noProof/>
                <w:webHidden/>
              </w:rPr>
            </w:r>
            <w:r>
              <w:rPr>
                <w:noProof/>
                <w:webHidden/>
              </w:rPr>
              <w:fldChar w:fldCharType="separate"/>
            </w:r>
            <w:r>
              <w:rPr>
                <w:noProof/>
                <w:webHidden/>
              </w:rPr>
              <w:t>5</w:t>
            </w:r>
            <w:r>
              <w:rPr>
                <w:noProof/>
                <w:webHidden/>
              </w:rPr>
              <w:fldChar w:fldCharType="end"/>
            </w:r>
          </w:hyperlink>
        </w:p>
        <w:p w14:paraId="66E0F9DD" w14:textId="3A09004D" w:rsidR="006443EF" w:rsidRDefault="006443EF">
          <w:pPr>
            <w:pStyle w:val="TOC2"/>
            <w:tabs>
              <w:tab w:val="right" w:leader="dot" w:pos="9350"/>
            </w:tabs>
            <w:rPr>
              <w:rFonts w:eastAsiaTheme="minorEastAsia"/>
              <w:noProof/>
              <w:lang w:eastAsia="en-CA"/>
            </w:rPr>
          </w:pPr>
          <w:hyperlink w:anchor="_Toc106108288" w:history="1">
            <w:r w:rsidRPr="00B4149D">
              <w:rPr>
                <w:rStyle w:val="Hyperlink"/>
                <w:noProof/>
              </w:rPr>
              <w:t>New York State Updates</w:t>
            </w:r>
            <w:r>
              <w:rPr>
                <w:noProof/>
                <w:webHidden/>
              </w:rPr>
              <w:tab/>
            </w:r>
            <w:r>
              <w:rPr>
                <w:noProof/>
                <w:webHidden/>
              </w:rPr>
              <w:fldChar w:fldCharType="begin"/>
            </w:r>
            <w:r>
              <w:rPr>
                <w:noProof/>
                <w:webHidden/>
              </w:rPr>
              <w:instrText xml:space="preserve"> PAGEREF _Toc106108288 \h </w:instrText>
            </w:r>
            <w:r>
              <w:rPr>
                <w:noProof/>
                <w:webHidden/>
              </w:rPr>
            </w:r>
            <w:r>
              <w:rPr>
                <w:noProof/>
                <w:webHidden/>
              </w:rPr>
              <w:fldChar w:fldCharType="separate"/>
            </w:r>
            <w:r>
              <w:rPr>
                <w:noProof/>
                <w:webHidden/>
              </w:rPr>
              <w:t>5</w:t>
            </w:r>
            <w:r>
              <w:rPr>
                <w:noProof/>
                <w:webHidden/>
              </w:rPr>
              <w:fldChar w:fldCharType="end"/>
            </w:r>
          </w:hyperlink>
        </w:p>
        <w:p w14:paraId="5FDE730B" w14:textId="5E8F9C69" w:rsidR="006443EF" w:rsidRDefault="006443EF">
          <w:pPr>
            <w:pStyle w:val="TOC1"/>
            <w:tabs>
              <w:tab w:val="right" w:leader="dot" w:pos="9350"/>
            </w:tabs>
            <w:rPr>
              <w:rFonts w:eastAsiaTheme="minorEastAsia"/>
              <w:noProof/>
              <w:lang w:eastAsia="en-CA"/>
            </w:rPr>
          </w:pPr>
          <w:hyperlink w:anchor="_Toc106108289" w:history="1">
            <w:r w:rsidRPr="00B4149D">
              <w:rPr>
                <w:rStyle w:val="Hyperlink"/>
                <w:noProof/>
              </w:rPr>
              <w:t>Membership</w:t>
            </w:r>
            <w:r>
              <w:rPr>
                <w:noProof/>
                <w:webHidden/>
              </w:rPr>
              <w:tab/>
            </w:r>
            <w:r>
              <w:rPr>
                <w:noProof/>
                <w:webHidden/>
              </w:rPr>
              <w:fldChar w:fldCharType="begin"/>
            </w:r>
            <w:r>
              <w:rPr>
                <w:noProof/>
                <w:webHidden/>
              </w:rPr>
              <w:instrText xml:space="preserve"> PAGEREF _Toc106108289 \h </w:instrText>
            </w:r>
            <w:r>
              <w:rPr>
                <w:noProof/>
                <w:webHidden/>
              </w:rPr>
            </w:r>
            <w:r>
              <w:rPr>
                <w:noProof/>
                <w:webHidden/>
              </w:rPr>
              <w:fldChar w:fldCharType="separate"/>
            </w:r>
            <w:r>
              <w:rPr>
                <w:noProof/>
                <w:webHidden/>
              </w:rPr>
              <w:t>7</w:t>
            </w:r>
            <w:r>
              <w:rPr>
                <w:noProof/>
                <w:webHidden/>
              </w:rPr>
              <w:fldChar w:fldCharType="end"/>
            </w:r>
          </w:hyperlink>
        </w:p>
        <w:p w14:paraId="73F04C14" w14:textId="34C770C8" w:rsidR="006443EF" w:rsidRDefault="006443EF">
          <w:pPr>
            <w:pStyle w:val="TOC1"/>
            <w:tabs>
              <w:tab w:val="right" w:leader="dot" w:pos="9350"/>
            </w:tabs>
            <w:rPr>
              <w:rFonts w:eastAsiaTheme="minorEastAsia"/>
              <w:noProof/>
              <w:lang w:eastAsia="en-CA"/>
            </w:rPr>
          </w:pPr>
          <w:hyperlink w:anchor="_Toc106108290" w:history="1">
            <w:r w:rsidRPr="00B4149D">
              <w:rPr>
                <w:rStyle w:val="Hyperlink"/>
                <w:noProof/>
              </w:rPr>
              <w:t>UNYOC Communications Committee</w:t>
            </w:r>
            <w:r>
              <w:rPr>
                <w:noProof/>
                <w:webHidden/>
              </w:rPr>
              <w:tab/>
            </w:r>
            <w:r>
              <w:rPr>
                <w:noProof/>
                <w:webHidden/>
              </w:rPr>
              <w:fldChar w:fldCharType="begin"/>
            </w:r>
            <w:r>
              <w:rPr>
                <w:noProof/>
                <w:webHidden/>
              </w:rPr>
              <w:instrText xml:space="preserve"> PAGEREF _Toc106108290 \h </w:instrText>
            </w:r>
            <w:r>
              <w:rPr>
                <w:noProof/>
                <w:webHidden/>
              </w:rPr>
            </w:r>
            <w:r>
              <w:rPr>
                <w:noProof/>
                <w:webHidden/>
              </w:rPr>
              <w:fldChar w:fldCharType="separate"/>
            </w:r>
            <w:r>
              <w:rPr>
                <w:noProof/>
                <w:webHidden/>
              </w:rPr>
              <w:t>8</w:t>
            </w:r>
            <w:r>
              <w:rPr>
                <w:noProof/>
                <w:webHidden/>
              </w:rPr>
              <w:fldChar w:fldCharType="end"/>
            </w:r>
          </w:hyperlink>
        </w:p>
        <w:p w14:paraId="64A3885C" w14:textId="7A2B9F21" w:rsidR="006443EF" w:rsidRDefault="006443EF">
          <w:pPr>
            <w:pStyle w:val="TOC1"/>
            <w:tabs>
              <w:tab w:val="right" w:leader="dot" w:pos="9350"/>
            </w:tabs>
            <w:rPr>
              <w:rFonts w:eastAsiaTheme="minorEastAsia"/>
              <w:noProof/>
              <w:lang w:eastAsia="en-CA"/>
            </w:rPr>
          </w:pPr>
          <w:hyperlink w:anchor="_Toc106108291" w:history="1">
            <w:r w:rsidRPr="00B4149D">
              <w:rPr>
                <w:rStyle w:val="Hyperlink"/>
                <w:noProof/>
              </w:rPr>
              <w:t>Chapter Council</w:t>
            </w:r>
            <w:r>
              <w:rPr>
                <w:noProof/>
                <w:webHidden/>
              </w:rPr>
              <w:tab/>
            </w:r>
            <w:r>
              <w:rPr>
                <w:noProof/>
                <w:webHidden/>
              </w:rPr>
              <w:fldChar w:fldCharType="begin"/>
            </w:r>
            <w:r>
              <w:rPr>
                <w:noProof/>
                <w:webHidden/>
              </w:rPr>
              <w:instrText xml:space="preserve"> PAGEREF _Toc106108291 \h </w:instrText>
            </w:r>
            <w:r>
              <w:rPr>
                <w:noProof/>
                <w:webHidden/>
              </w:rPr>
            </w:r>
            <w:r>
              <w:rPr>
                <w:noProof/>
                <w:webHidden/>
              </w:rPr>
              <w:fldChar w:fldCharType="separate"/>
            </w:r>
            <w:r>
              <w:rPr>
                <w:noProof/>
                <w:webHidden/>
              </w:rPr>
              <w:t>9</w:t>
            </w:r>
            <w:r>
              <w:rPr>
                <w:noProof/>
                <w:webHidden/>
              </w:rPr>
              <w:fldChar w:fldCharType="end"/>
            </w:r>
          </w:hyperlink>
        </w:p>
        <w:p w14:paraId="70B31D3E" w14:textId="6F752FDF" w:rsidR="006443EF" w:rsidRDefault="006443EF">
          <w:pPr>
            <w:pStyle w:val="TOC1"/>
            <w:tabs>
              <w:tab w:val="right" w:leader="dot" w:pos="9350"/>
            </w:tabs>
            <w:rPr>
              <w:rFonts w:eastAsiaTheme="minorEastAsia"/>
              <w:noProof/>
              <w:lang w:eastAsia="en-CA"/>
            </w:rPr>
          </w:pPr>
          <w:hyperlink w:anchor="_Toc106108292" w:history="1">
            <w:r w:rsidRPr="00B4149D">
              <w:rPr>
                <w:rStyle w:val="Hyperlink"/>
                <w:noProof/>
              </w:rPr>
              <w:t>Continuing Education Report</w:t>
            </w:r>
            <w:r>
              <w:rPr>
                <w:noProof/>
                <w:webHidden/>
              </w:rPr>
              <w:tab/>
            </w:r>
            <w:r>
              <w:rPr>
                <w:noProof/>
                <w:webHidden/>
              </w:rPr>
              <w:fldChar w:fldCharType="begin"/>
            </w:r>
            <w:r>
              <w:rPr>
                <w:noProof/>
                <w:webHidden/>
              </w:rPr>
              <w:instrText xml:space="preserve"> PAGEREF _Toc106108292 \h </w:instrText>
            </w:r>
            <w:r>
              <w:rPr>
                <w:noProof/>
                <w:webHidden/>
              </w:rPr>
            </w:r>
            <w:r>
              <w:rPr>
                <w:noProof/>
                <w:webHidden/>
              </w:rPr>
              <w:fldChar w:fldCharType="separate"/>
            </w:r>
            <w:r>
              <w:rPr>
                <w:noProof/>
                <w:webHidden/>
              </w:rPr>
              <w:t>10</w:t>
            </w:r>
            <w:r>
              <w:rPr>
                <w:noProof/>
                <w:webHidden/>
              </w:rPr>
              <w:fldChar w:fldCharType="end"/>
            </w:r>
          </w:hyperlink>
        </w:p>
        <w:p w14:paraId="2275BBFA" w14:textId="3A2DAA10" w:rsidR="006443EF" w:rsidRDefault="006443EF">
          <w:pPr>
            <w:pStyle w:val="TOC1"/>
            <w:tabs>
              <w:tab w:val="right" w:leader="dot" w:pos="9350"/>
            </w:tabs>
            <w:rPr>
              <w:rFonts w:eastAsiaTheme="minorEastAsia"/>
              <w:noProof/>
              <w:lang w:eastAsia="en-CA"/>
            </w:rPr>
          </w:pPr>
          <w:hyperlink w:anchor="_Toc106108293" w:history="1">
            <w:r w:rsidRPr="00B4149D">
              <w:rPr>
                <w:rStyle w:val="Hyperlink"/>
                <w:noProof/>
              </w:rPr>
              <w:t>Members-at-Large</w:t>
            </w:r>
            <w:r>
              <w:rPr>
                <w:noProof/>
                <w:webHidden/>
              </w:rPr>
              <w:tab/>
            </w:r>
            <w:r>
              <w:rPr>
                <w:noProof/>
                <w:webHidden/>
              </w:rPr>
              <w:fldChar w:fldCharType="begin"/>
            </w:r>
            <w:r>
              <w:rPr>
                <w:noProof/>
                <w:webHidden/>
              </w:rPr>
              <w:instrText xml:space="preserve"> PAGEREF _Toc106108293 \h </w:instrText>
            </w:r>
            <w:r>
              <w:rPr>
                <w:noProof/>
                <w:webHidden/>
              </w:rPr>
            </w:r>
            <w:r>
              <w:rPr>
                <w:noProof/>
                <w:webHidden/>
              </w:rPr>
              <w:fldChar w:fldCharType="separate"/>
            </w:r>
            <w:r>
              <w:rPr>
                <w:noProof/>
                <w:webHidden/>
              </w:rPr>
              <w:t>11</w:t>
            </w:r>
            <w:r>
              <w:rPr>
                <w:noProof/>
                <w:webHidden/>
              </w:rPr>
              <w:fldChar w:fldCharType="end"/>
            </w:r>
          </w:hyperlink>
        </w:p>
        <w:p w14:paraId="19B92164" w14:textId="4CD5A439" w:rsidR="006443EF" w:rsidRDefault="006443EF">
          <w:pPr>
            <w:pStyle w:val="TOC1"/>
            <w:tabs>
              <w:tab w:val="right" w:leader="dot" w:pos="9350"/>
            </w:tabs>
            <w:rPr>
              <w:rFonts w:eastAsiaTheme="minorEastAsia"/>
              <w:noProof/>
              <w:lang w:eastAsia="en-CA"/>
            </w:rPr>
          </w:pPr>
          <w:hyperlink w:anchor="_Toc106108294" w:history="1">
            <w:r w:rsidRPr="00B4149D">
              <w:rPr>
                <w:rStyle w:val="Hyperlink"/>
                <w:noProof/>
              </w:rPr>
              <w:t>Archives Working Group</w:t>
            </w:r>
            <w:r>
              <w:rPr>
                <w:noProof/>
                <w:webHidden/>
              </w:rPr>
              <w:tab/>
            </w:r>
            <w:r>
              <w:rPr>
                <w:noProof/>
                <w:webHidden/>
              </w:rPr>
              <w:fldChar w:fldCharType="begin"/>
            </w:r>
            <w:r>
              <w:rPr>
                <w:noProof/>
                <w:webHidden/>
              </w:rPr>
              <w:instrText xml:space="preserve"> PAGEREF _Toc106108294 \h </w:instrText>
            </w:r>
            <w:r>
              <w:rPr>
                <w:noProof/>
                <w:webHidden/>
              </w:rPr>
            </w:r>
            <w:r>
              <w:rPr>
                <w:noProof/>
                <w:webHidden/>
              </w:rPr>
              <w:fldChar w:fldCharType="separate"/>
            </w:r>
            <w:r>
              <w:rPr>
                <w:noProof/>
                <w:webHidden/>
              </w:rPr>
              <w:t>12</w:t>
            </w:r>
            <w:r>
              <w:rPr>
                <w:noProof/>
                <w:webHidden/>
              </w:rPr>
              <w:fldChar w:fldCharType="end"/>
            </w:r>
          </w:hyperlink>
        </w:p>
        <w:p w14:paraId="27FBCD80" w14:textId="6E42BC50" w:rsidR="00436DD2" w:rsidRDefault="00436DD2">
          <w:r>
            <w:rPr>
              <w:b/>
              <w:bCs/>
              <w:noProof/>
            </w:rPr>
            <w:fldChar w:fldCharType="end"/>
          </w:r>
        </w:p>
      </w:sdtContent>
    </w:sdt>
    <w:p w14:paraId="3F49FD9F" w14:textId="77777777" w:rsidR="00D275D7" w:rsidRDefault="00D275D7" w:rsidP="00982550"/>
    <w:p w14:paraId="67E204C8" w14:textId="2113BD4A" w:rsidR="00982550" w:rsidRDefault="00982550" w:rsidP="00982550"/>
    <w:p w14:paraId="5234557B" w14:textId="77777777" w:rsidR="007F7FF6" w:rsidRDefault="00FC21C8" w:rsidP="00982550">
      <w:pPr>
        <w:sectPr w:rsidR="007F7FF6" w:rsidSect="0087259D">
          <w:footerReference w:type="default" r:id="rId9"/>
          <w:footerReference w:type="first" r:id="rId10"/>
          <w:pgSz w:w="12240" w:h="15840"/>
          <w:pgMar w:top="1440" w:right="1440" w:bottom="1440" w:left="1440" w:header="709" w:footer="709" w:gutter="0"/>
          <w:pgNumType w:start="1"/>
          <w:cols w:space="708"/>
          <w:docGrid w:linePitch="360"/>
        </w:sectPr>
      </w:pPr>
      <w:r>
        <w:br w:type="page"/>
      </w:r>
    </w:p>
    <w:p w14:paraId="124AD764" w14:textId="6F415E88" w:rsidR="00DA3B82" w:rsidRDefault="00FC21C8" w:rsidP="00B51E25">
      <w:pPr>
        <w:pStyle w:val="Heading1"/>
      </w:pPr>
      <w:bookmarkStart w:id="0" w:name="_Toc106108281"/>
      <w:r>
        <w:lastRenderedPageBreak/>
        <w:t>Executive Chair</w:t>
      </w:r>
      <w:r w:rsidR="00E116DA">
        <w:t xml:space="preserve"> Mid-Year Report</w:t>
      </w:r>
      <w:bookmarkEnd w:id="0"/>
      <w:r w:rsidR="00BB0DBC">
        <w:tab/>
      </w:r>
    </w:p>
    <w:p w14:paraId="4C27FF65" w14:textId="77777777" w:rsidR="00155C5C" w:rsidRDefault="00155C5C" w:rsidP="00155C5C">
      <w:r>
        <w:t>Please review the attached reports detailing the accomplishments of all Executive Committee members of the chapter.</w:t>
      </w:r>
    </w:p>
    <w:p w14:paraId="553ACF1A" w14:textId="031E5339" w:rsidR="00155C5C" w:rsidRDefault="00155C5C" w:rsidP="00155C5C">
      <w:r>
        <w:t>Additionally, a few updates from the Executive Chair that are worth sharing:</w:t>
      </w:r>
    </w:p>
    <w:p w14:paraId="3D6B6E53" w14:textId="75FD8379" w:rsidR="00155C5C" w:rsidRPr="004B40CB" w:rsidRDefault="00155C5C" w:rsidP="00E9079B">
      <w:pPr>
        <w:rPr>
          <w:b/>
          <w:bCs/>
        </w:rPr>
      </w:pPr>
      <w:r w:rsidRPr="004B40CB">
        <w:rPr>
          <w:b/>
          <w:bCs/>
        </w:rPr>
        <w:t>UNYOC Chair Huddle</w:t>
      </w:r>
    </w:p>
    <w:p w14:paraId="19A9B710" w14:textId="0B38425C" w:rsidR="00155C5C" w:rsidRDefault="00E9079B" w:rsidP="00E9079B">
      <w:r>
        <w:t>The UYOC Chair, Immediate Past-Chair, Vice-Chair and Conference Planning Chair continue to meet regularly to ensure the work of the executive committee moves forward in a supportive and meaningful way. Special honours to Lorraine Porcello</w:t>
      </w:r>
      <w:r w:rsidR="000C4DD1">
        <w:t xml:space="preserve"> for continuing to join our weekly huddle as a Past Chair in the absence of a Vice-Chair.</w:t>
      </w:r>
    </w:p>
    <w:p w14:paraId="08566EF5" w14:textId="329799C8" w:rsidR="00F96446" w:rsidRPr="004B40CB" w:rsidRDefault="00F96446" w:rsidP="00E9079B">
      <w:pPr>
        <w:rPr>
          <w:b/>
          <w:bCs/>
        </w:rPr>
      </w:pPr>
      <w:r w:rsidRPr="004B40CB">
        <w:rPr>
          <w:b/>
          <w:bCs/>
        </w:rPr>
        <w:t>UNYOC Vice-Chair</w:t>
      </w:r>
    </w:p>
    <w:p w14:paraId="7CF35AC1" w14:textId="43632F13" w:rsidR="00F96446" w:rsidRDefault="00F96446" w:rsidP="00E9079B">
      <w:r>
        <w:t xml:space="preserve">The organization did not successfully recruit a Vice-Chair for 2021-22. </w:t>
      </w:r>
      <w:r w:rsidR="00F128A4">
        <w:t xml:space="preserve">The current Chair and Immediate Past-Chair are working together to ensure the Vice-Chair duties are </w:t>
      </w:r>
      <w:r w:rsidR="004B40CB">
        <w:t>covered.</w:t>
      </w:r>
    </w:p>
    <w:p w14:paraId="2EC8F8C1" w14:textId="29E09F33" w:rsidR="004B40CB" w:rsidRPr="007C6530" w:rsidRDefault="004B40CB" w:rsidP="00982550">
      <w:pPr>
        <w:rPr>
          <w:b/>
          <w:bCs/>
        </w:rPr>
      </w:pPr>
      <w:r w:rsidRPr="007C6530">
        <w:rPr>
          <w:b/>
          <w:bCs/>
        </w:rPr>
        <w:t>Wild Apricot</w:t>
      </w:r>
    </w:p>
    <w:p w14:paraId="29482E69" w14:textId="41AC5BC6" w:rsidR="004B40CB" w:rsidRDefault="004B40CB" w:rsidP="00982550">
      <w:r>
        <w:t xml:space="preserve">The transition to </w:t>
      </w:r>
      <w:r w:rsidR="00E33C75">
        <w:t xml:space="preserve">Wild Apricot is now officially official, with the official transfer of the UNYOC website to WA now complete. The URL for the old </w:t>
      </w:r>
      <w:proofErr w:type="spellStart"/>
      <w:r w:rsidR="00E33C75">
        <w:t>wordpress</w:t>
      </w:r>
      <w:proofErr w:type="spellEnd"/>
      <w:r w:rsidR="00E33C75">
        <w:t xml:space="preserve"> site </w:t>
      </w:r>
      <w:r w:rsidR="007C6530">
        <w:t>redirects to the WA site. Special thanks to Rachel Becker for facilitating this.</w:t>
      </w:r>
    </w:p>
    <w:p w14:paraId="2CC5B7EF" w14:textId="5BF0DD97" w:rsidR="00BB0DBC" w:rsidRPr="00512314" w:rsidRDefault="00BB0DBC" w:rsidP="007C6530">
      <w:pPr>
        <w:rPr>
          <w:b/>
          <w:bCs/>
        </w:rPr>
      </w:pPr>
      <w:r w:rsidRPr="00512314">
        <w:rPr>
          <w:b/>
          <w:bCs/>
        </w:rPr>
        <w:t>Archives Working Group</w:t>
      </w:r>
    </w:p>
    <w:p w14:paraId="4271C33F" w14:textId="139DCF60" w:rsidR="00512314" w:rsidRDefault="00512314" w:rsidP="007C6530">
      <w:r>
        <w:t xml:space="preserve">The UNYOC Archives Working Group has been established and has held their first meeting. This group is </w:t>
      </w:r>
      <w:r w:rsidR="00CF7150">
        <w:t>facilitated</w:t>
      </w:r>
      <w:r>
        <w:t xml:space="preserve"> by Lorraine Porcello. Tremendous thanks to Amy Lyons for sharing her knowledge and historical memory with members of the working group.</w:t>
      </w:r>
    </w:p>
    <w:p w14:paraId="7AE4E466" w14:textId="229CF082" w:rsidR="00BB0DBC" w:rsidRDefault="00BB0DBC" w:rsidP="00982550">
      <w:pPr>
        <w:rPr>
          <w:b/>
          <w:bCs/>
        </w:rPr>
      </w:pPr>
      <w:r w:rsidRPr="00512314">
        <w:rPr>
          <w:b/>
          <w:bCs/>
        </w:rPr>
        <w:t>Communications Committee</w:t>
      </w:r>
      <w:r w:rsidR="00C071B9" w:rsidRPr="00512314">
        <w:rPr>
          <w:b/>
          <w:bCs/>
        </w:rPr>
        <w:t xml:space="preserve"> new roles</w:t>
      </w:r>
    </w:p>
    <w:p w14:paraId="79C3684A" w14:textId="3394AD21" w:rsidR="00512314" w:rsidRPr="00512314" w:rsidRDefault="00512314" w:rsidP="00982550">
      <w:r>
        <w:t>We are now 6 months into the newly established communications committee roles with Eldiflor Felipe and Rachel Backet at the helm as Communications Chair and Webmaster, respectfully.</w:t>
      </w:r>
    </w:p>
    <w:p w14:paraId="0DE0B4A5" w14:textId="75198010" w:rsidR="00C071B9" w:rsidRPr="00512314" w:rsidRDefault="00C071B9" w:rsidP="00982550">
      <w:pPr>
        <w:rPr>
          <w:b/>
          <w:bCs/>
        </w:rPr>
      </w:pPr>
      <w:r w:rsidRPr="00512314">
        <w:rPr>
          <w:b/>
          <w:bCs/>
        </w:rPr>
        <w:t>Annual Conference 2022</w:t>
      </w:r>
    </w:p>
    <w:p w14:paraId="6E52CF9C" w14:textId="721C4F9C" w:rsidR="00512314" w:rsidRDefault="00512314" w:rsidP="00982550">
      <w:r>
        <w:t>Planning is underway and I very much look forward to seeing the executive committee and our members in-person in Rochester.</w:t>
      </w:r>
    </w:p>
    <w:p w14:paraId="558B792D" w14:textId="5D1EA4AD" w:rsidR="005F07FA" w:rsidRPr="00D72341" w:rsidRDefault="005F07FA" w:rsidP="00982550">
      <w:pPr>
        <w:rPr>
          <w:b/>
          <w:bCs/>
        </w:rPr>
      </w:pPr>
      <w:r w:rsidRPr="00D72341">
        <w:rPr>
          <w:b/>
          <w:bCs/>
        </w:rPr>
        <w:t xml:space="preserve">Ursula Poland Scholarship and </w:t>
      </w:r>
      <w:r w:rsidR="00D72341" w:rsidRPr="00D72341">
        <w:rPr>
          <w:b/>
          <w:bCs/>
        </w:rPr>
        <w:t>MLA</w:t>
      </w:r>
    </w:p>
    <w:p w14:paraId="76F740ED" w14:textId="26231FA3" w:rsidR="00D30ACF" w:rsidRDefault="00D72341" w:rsidP="00982550">
      <w:r>
        <w:t xml:space="preserve">Our </w:t>
      </w:r>
      <w:r w:rsidR="00D30ACF">
        <w:t>Members</w:t>
      </w:r>
      <w:r>
        <w:t>-</w:t>
      </w:r>
      <w:r w:rsidR="00D30ACF">
        <w:t>at</w:t>
      </w:r>
      <w:r>
        <w:t>-</w:t>
      </w:r>
      <w:r w:rsidR="00D30ACF">
        <w:t xml:space="preserve">large facilitated </w:t>
      </w:r>
      <w:r>
        <w:t xml:space="preserve">the provision of two (2) </w:t>
      </w:r>
      <w:r w:rsidR="00D30ACF">
        <w:t xml:space="preserve">$1000 scholarships for </w:t>
      </w:r>
      <w:proofErr w:type="gramStart"/>
      <w:r w:rsidR="00D30ACF">
        <w:t>two</w:t>
      </w:r>
      <w:r>
        <w:t>(</w:t>
      </w:r>
      <w:proofErr w:type="gramEnd"/>
      <w:r>
        <w:t>2) UYOC</w:t>
      </w:r>
      <w:r w:rsidR="00D30ACF">
        <w:t xml:space="preserve"> members to attend MLA in New Orleans</w:t>
      </w:r>
      <w:r>
        <w:t xml:space="preserve"> in May 2022. </w:t>
      </w:r>
    </w:p>
    <w:p w14:paraId="0E6AB2C5" w14:textId="3183D967" w:rsidR="00E116DA" w:rsidRDefault="005F07FA" w:rsidP="009E3702">
      <w:r>
        <w:t>I wish to express my s</w:t>
      </w:r>
      <w:r w:rsidR="00E21CD3">
        <w:t xml:space="preserve">incere thanks to </w:t>
      </w:r>
      <w:r>
        <w:t xml:space="preserve">all </w:t>
      </w:r>
      <w:r w:rsidR="00E21CD3">
        <w:t>members of the 2021-2022 UNYOC Executive Committee and the Conference Planning Committee for your commitment and service</w:t>
      </w:r>
      <w:r w:rsidR="00B51E25">
        <w:t xml:space="preserve"> to date</w:t>
      </w:r>
      <w:r w:rsidR="00E21CD3">
        <w:t xml:space="preserve"> as we mark the mid-year </w:t>
      </w:r>
      <w:r w:rsidR="00B51E25">
        <w:t>milestone</w:t>
      </w:r>
      <w:r>
        <w:t xml:space="preserve"> for 2021-2022.</w:t>
      </w:r>
    </w:p>
    <w:p w14:paraId="2A380BFA" w14:textId="4DD96775" w:rsidR="00D72341" w:rsidRDefault="00D72341" w:rsidP="009E3702">
      <w:r>
        <w:t>Respectfully submitted, Denise Smith, UNYOC Executive Chair</w:t>
      </w:r>
    </w:p>
    <w:p w14:paraId="28ACADF3" w14:textId="5324890B" w:rsidR="006443EF" w:rsidRDefault="006443EF">
      <w:r>
        <w:br w:type="page"/>
      </w:r>
    </w:p>
    <w:p w14:paraId="3BAA5864" w14:textId="5708A756" w:rsidR="0079519C" w:rsidRDefault="006443EF" w:rsidP="006443EF">
      <w:pPr>
        <w:pStyle w:val="Heading1"/>
      </w:pPr>
      <w:bookmarkStart w:id="1" w:name="_Toc106108282"/>
      <w:r>
        <w:lastRenderedPageBreak/>
        <w:t>Treasurer’s Report</w:t>
      </w:r>
      <w:bookmarkEnd w:id="1"/>
    </w:p>
    <w:tbl>
      <w:tblPr>
        <w:tblW w:w="5228" w:type="pct"/>
        <w:tblInd w:w="-426" w:type="dxa"/>
        <w:tblLook w:val="04A0" w:firstRow="1" w:lastRow="0" w:firstColumn="1" w:lastColumn="0" w:noHBand="0" w:noVBand="1"/>
      </w:tblPr>
      <w:tblGrid>
        <w:gridCol w:w="3433"/>
        <w:gridCol w:w="858"/>
        <w:gridCol w:w="858"/>
        <w:gridCol w:w="787"/>
        <w:gridCol w:w="787"/>
        <w:gridCol w:w="858"/>
        <w:gridCol w:w="858"/>
        <w:gridCol w:w="2542"/>
      </w:tblGrid>
      <w:tr w:rsidR="006443EF" w:rsidRPr="00EB5E3B" w14:paraId="3C1B53BA" w14:textId="77777777" w:rsidTr="003E5417">
        <w:trPr>
          <w:trHeight w:val="840"/>
        </w:trPr>
        <w:tc>
          <w:tcPr>
            <w:tcW w:w="1683" w:type="pct"/>
            <w:tcBorders>
              <w:top w:val="nil"/>
              <w:left w:val="nil"/>
              <w:bottom w:val="nil"/>
              <w:right w:val="nil"/>
            </w:tcBorders>
            <w:shd w:val="clear" w:color="auto" w:fill="auto"/>
            <w:vAlign w:val="bottom"/>
            <w:hideMark/>
          </w:tcPr>
          <w:p w14:paraId="169F2A0A" w14:textId="77777777" w:rsidR="006443EF" w:rsidRDefault="006443EF" w:rsidP="003E5417">
            <w:pPr>
              <w:spacing w:after="0" w:line="240" w:lineRule="auto"/>
              <w:rPr>
                <w:rFonts w:ascii="Times New Roman" w:eastAsia="Times New Roman" w:hAnsi="Times New Roman" w:cs="Times New Roman"/>
                <w:sz w:val="14"/>
                <w:szCs w:val="14"/>
                <w:lang w:eastAsia="en-CA"/>
              </w:rPr>
            </w:pPr>
          </w:p>
          <w:p w14:paraId="731C7170" w14:textId="77777777" w:rsidR="006443EF" w:rsidRDefault="006443EF" w:rsidP="003E5417">
            <w:pPr>
              <w:spacing w:after="0" w:line="240" w:lineRule="auto"/>
              <w:rPr>
                <w:rFonts w:ascii="Times New Roman" w:eastAsia="Times New Roman" w:hAnsi="Times New Roman" w:cs="Times New Roman"/>
                <w:sz w:val="14"/>
                <w:szCs w:val="14"/>
                <w:lang w:eastAsia="en-CA"/>
              </w:rPr>
            </w:pPr>
          </w:p>
          <w:p w14:paraId="2538C230"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81" w:type="pct"/>
            <w:tcBorders>
              <w:top w:val="nil"/>
              <w:left w:val="nil"/>
              <w:bottom w:val="single" w:sz="8" w:space="0" w:color="auto"/>
              <w:right w:val="nil"/>
            </w:tcBorders>
            <w:shd w:val="clear" w:color="auto" w:fill="auto"/>
            <w:vAlign w:val="bottom"/>
            <w:hideMark/>
          </w:tcPr>
          <w:p w14:paraId="0D7E5F84" w14:textId="77777777" w:rsidR="006443EF" w:rsidRPr="00EB5E3B" w:rsidRDefault="006443EF" w:rsidP="003E5417">
            <w:pPr>
              <w:spacing w:after="0" w:line="240" w:lineRule="auto"/>
              <w:rPr>
                <w:rFonts w:ascii="Calibri" w:eastAsia="Times New Roman" w:hAnsi="Calibri" w:cs="Calibri"/>
                <w:b/>
                <w:bCs/>
                <w:color w:val="000000"/>
                <w:sz w:val="14"/>
                <w:szCs w:val="14"/>
                <w:lang w:eastAsia="en-CA"/>
              </w:rPr>
            </w:pPr>
            <w:proofErr w:type="gramStart"/>
            <w:r w:rsidRPr="00EB5E3B">
              <w:rPr>
                <w:rFonts w:ascii="Calibri" w:eastAsia="Times New Roman" w:hAnsi="Calibri" w:cs="Calibri"/>
                <w:b/>
                <w:bCs/>
                <w:color w:val="000000"/>
                <w:sz w:val="14"/>
                <w:szCs w:val="14"/>
                <w:lang w:eastAsia="en-CA"/>
              </w:rPr>
              <w:t>Actual  2018</w:t>
            </w:r>
            <w:proofErr w:type="gramEnd"/>
          </w:p>
        </w:tc>
        <w:tc>
          <w:tcPr>
            <w:tcW w:w="381" w:type="pct"/>
            <w:tcBorders>
              <w:top w:val="nil"/>
              <w:left w:val="nil"/>
              <w:bottom w:val="single" w:sz="8" w:space="0" w:color="auto"/>
              <w:right w:val="nil"/>
            </w:tcBorders>
            <w:shd w:val="clear" w:color="auto" w:fill="auto"/>
            <w:vAlign w:val="bottom"/>
            <w:hideMark/>
          </w:tcPr>
          <w:p w14:paraId="442307A5" w14:textId="77777777" w:rsidR="006443EF" w:rsidRPr="00EB5E3B" w:rsidRDefault="006443EF" w:rsidP="003E5417">
            <w:pPr>
              <w:spacing w:after="0" w:line="240" w:lineRule="auto"/>
              <w:rPr>
                <w:rFonts w:ascii="Calibri" w:eastAsia="Times New Roman" w:hAnsi="Calibri" w:cs="Calibri"/>
                <w:b/>
                <w:bCs/>
                <w:color w:val="000000"/>
                <w:sz w:val="14"/>
                <w:szCs w:val="14"/>
                <w:lang w:eastAsia="en-CA"/>
              </w:rPr>
            </w:pPr>
            <w:r w:rsidRPr="00EB5E3B">
              <w:rPr>
                <w:rFonts w:ascii="Calibri" w:eastAsia="Times New Roman" w:hAnsi="Calibri" w:cs="Calibri"/>
                <w:b/>
                <w:bCs/>
                <w:color w:val="000000"/>
                <w:sz w:val="14"/>
                <w:szCs w:val="14"/>
                <w:lang w:eastAsia="en-CA"/>
              </w:rPr>
              <w:t>Actual 2019</w:t>
            </w:r>
          </w:p>
        </w:tc>
        <w:tc>
          <w:tcPr>
            <w:tcW w:w="351" w:type="pct"/>
            <w:tcBorders>
              <w:top w:val="nil"/>
              <w:left w:val="nil"/>
              <w:bottom w:val="single" w:sz="8" w:space="0" w:color="auto"/>
              <w:right w:val="nil"/>
            </w:tcBorders>
            <w:shd w:val="clear" w:color="auto" w:fill="auto"/>
            <w:vAlign w:val="bottom"/>
            <w:hideMark/>
          </w:tcPr>
          <w:p w14:paraId="0EE923BB" w14:textId="77777777" w:rsidR="006443EF" w:rsidRPr="00EB5E3B" w:rsidRDefault="006443EF" w:rsidP="003E5417">
            <w:pPr>
              <w:spacing w:after="0" w:line="240" w:lineRule="auto"/>
              <w:rPr>
                <w:rFonts w:ascii="Calibri" w:eastAsia="Times New Roman" w:hAnsi="Calibri" w:cs="Calibri"/>
                <w:b/>
                <w:bCs/>
                <w:color w:val="000000"/>
                <w:sz w:val="14"/>
                <w:szCs w:val="14"/>
                <w:lang w:eastAsia="en-CA"/>
              </w:rPr>
            </w:pPr>
            <w:r w:rsidRPr="00EB5E3B">
              <w:rPr>
                <w:rFonts w:ascii="Calibri" w:eastAsia="Times New Roman" w:hAnsi="Calibri" w:cs="Calibri"/>
                <w:b/>
                <w:bCs/>
                <w:color w:val="000000"/>
                <w:sz w:val="14"/>
                <w:szCs w:val="14"/>
                <w:lang w:eastAsia="en-CA"/>
              </w:rPr>
              <w:t>Actual 2020</w:t>
            </w:r>
          </w:p>
        </w:tc>
        <w:tc>
          <w:tcPr>
            <w:tcW w:w="351" w:type="pct"/>
            <w:tcBorders>
              <w:top w:val="nil"/>
              <w:left w:val="nil"/>
              <w:bottom w:val="single" w:sz="8" w:space="0" w:color="auto"/>
              <w:right w:val="nil"/>
            </w:tcBorders>
            <w:shd w:val="clear" w:color="000000" w:fill="F2F2F2"/>
            <w:vAlign w:val="bottom"/>
            <w:hideMark/>
          </w:tcPr>
          <w:p w14:paraId="210C67CB" w14:textId="77777777" w:rsidR="006443EF" w:rsidRPr="00EB5E3B" w:rsidRDefault="006443EF" w:rsidP="003E5417">
            <w:pPr>
              <w:spacing w:after="0" w:line="240" w:lineRule="auto"/>
              <w:jc w:val="center"/>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Actual 2021</w:t>
            </w:r>
          </w:p>
        </w:tc>
        <w:tc>
          <w:tcPr>
            <w:tcW w:w="381" w:type="pct"/>
            <w:tcBorders>
              <w:top w:val="nil"/>
              <w:left w:val="nil"/>
              <w:bottom w:val="single" w:sz="8" w:space="0" w:color="auto"/>
              <w:right w:val="nil"/>
            </w:tcBorders>
            <w:shd w:val="clear" w:color="000000" w:fill="F2F2F2"/>
            <w:vAlign w:val="bottom"/>
            <w:hideMark/>
          </w:tcPr>
          <w:p w14:paraId="73F6ACB0" w14:textId="77777777" w:rsidR="006443EF" w:rsidRPr="00EB5E3B" w:rsidRDefault="006443EF" w:rsidP="003E5417">
            <w:pPr>
              <w:spacing w:after="0" w:line="240" w:lineRule="auto"/>
              <w:jc w:val="center"/>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YTD2022</w:t>
            </w:r>
          </w:p>
        </w:tc>
        <w:tc>
          <w:tcPr>
            <w:tcW w:w="381" w:type="pct"/>
            <w:tcBorders>
              <w:top w:val="nil"/>
              <w:left w:val="nil"/>
              <w:bottom w:val="single" w:sz="8" w:space="0" w:color="auto"/>
              <w:right w:val="nil"/>
            </w:tcBorders>
            <w:shd w:val="clear" w:color="000000" w:fill="F2F2F2"/>
            <w:vAlign w:val="bottom"/>
            <w:hideMark/>
          </w:tcPr>
          <w:p w14:paraId="594BC2E3" w14:textId="77777777" w:rsidR="006443EF" w:rsidRPr="00EB5E3B" w:rsidRDefault="006443EF" w:rsidP="003E5417">
            <w:pPr>
              <w:spacing w:after="0" w:line="240" w:lineRule="auto"/>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Proposed 2023</w:t>
            </w:r>
          </w:p>
        </w:tc>
        <w:tc>
          <w:tcPr>
            <w:tcW w:w="1091" w:type="pct"/>
            <w:tcBorders>
              <w:top w:val="nil"/>
              <w:left w:val="nil"/>
              <w:bottom w:val="single" w:sz="8" w:space="0" w:color="auto"/>
              <w:right w:val="nil"/>
            </w:tcBorders>
            <w:shd w:val="clear" w:color="auto" w:fill="auto"/>
            <w:noWrap/>
            <w:vAlign w:val="bottom"/>
            <w:hideMark/>
          </w:tcPr>
          <w:p w14:paraId="4A806E7B"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Comments</w:t>
            </w:r>
          </w:p>
        </w:tc>
      </w:tr>
      <w:tr w:rsidR="006443EF" w:rsidRPr="00EB5E3B" w14:paraId="42C8821C" w14:textId="77777777" w:rsidTr="003E5417">
        <w:trPr>
          <w:trHeight w:val="312"/>
        </w:trPr>
        <w:tc>
          <w:tcPr>
            <w:tcW w:w="1683" w:type="pct"/>
            <w:tcBorders>
              <w:top w:val="nil"/>
              <w:left w:val="nil"/>
              <w:bottom w:val="nil"/>
              <w:right w:val="nil"/>
            </w:tcBorders>
            <w:shd w:val="clear" w:color="auto" w:fill="auto"/>
            <w:noWrap/>
            <w:vAlign w:val="bottom"/>
            <w:hideMark/>
          </w:tcPr>
          <w:p w14:paraId="7F67E7C0" w14:textId="77777777" w:rsidR="006443EF" w:rsidRPr="00EB5E3B" w:rsidRDefault="006443EF" w:rsidP="003E5417">
            <w:pPr>
              <w:spacing w:after="0" w:line="240" w:lineRule="auto"/>
              <w:rPr>
                <w:rFonts w:ascii="Calibri" w:eastAsia="Times New Roman" w:hAnsi="Calibri" w:cs="Calibri"/>
                <w:b/>
                <w:bCs/>
                <w:color w:val="000000"/>
                <w:sz w:val="14"/>
                <w:szCs w:val="14"/>
                <w:u w:val="single"/>
                <w:lang w:eastAsia="en-CA"/>
              </w:rPr>
            </w:pPr>
            <w:r w:rsidRPr="00EB5E3B">
              <w:rPr>
                <w:rFonts w:ascii="Calibri" w:eastAsia="Times New Roman" w:hAnsi="Calibri" w:cs="Calibri"/>
                <w:b/>
                <w:bCs/>
                <w:color w:val="000000"/>
                <w:sz w:val="14"/>
                <w:szCs w:val="14"/>
                <w:u w:val="single"/>
                <w:lang w:eastAsia="en-CA"/>
              </w:rPr>
              <w:t>Expenses</w:t>
            </w:r>
          </w:p>
        </w:tc>
        <w:tc>
          <w:tcPr>
            <w:tcW w:w="381" w:type="pct"/>
            <w:tcBorders>
              <w:top w:val="nil"/>
              <w:left w:val="nil"/>
              <w:bottom w:val="nil"/>
              <w:right w:val="nil"/>
            </w:tcBorders>
            <w:shd w:val="clear" w:color="auto" w:fill="auto"/>
            <w:noWrap/>
            <w:vAlign w:val="bottom"/>
            <w:hideMark/>
          </w:tcPr>
          <w:p w14:paraId="5032A124" w14:textId="77777777" w:rsidR="006443EF" w:rsidRPr="00EB5E3B" w:rsidRDefault="006443EF" w:rsidP="003E5417">
            <w:pPr>
              <w:spacing w:after="0" w:line="240" w:lineRule="auto"/>
              <w:rPr>
                <w:rFonts w:ascii="Calibri" w:eastAsia="Times New Roman" w:hAnsi="Calibri" w:cs="Calibri"/>
                <w:b/>
                <w:bCs/>
                <w:color w:val="000000"/>
                <w:sz w:val="14"/>
                <w:szCs w:val="14"/>
                <w:u w:val="single"/>
                <w:lang w:eastAsia="en-CA"/>
              </w:rPr>
            </w:pPr>
          </w:p>
        </w:tc>
        <w:tc>
          <w:tcPr>
            <w:tcW w:w="381" w:type="pct"/>
            <w:tcBorders>
              <w:top w:val="nil"/>
              <w:left w:val="nil"/>
              <w:bottom w:val="nil"/>
              <w:right w:val="nil"/>
            </w:tcBorders>
            <w:shd w:val="clear" w:color="auto" w:fill="auto"/>
            <w:noWrap/>
            <w:vAlign w:val="bottom"/>
            <w:hideMark/>
          </w:tcPr>
          <w:p w14:paraId="415CCD9A"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auto" w:fill="auto"/>
            <w:noWrap/>
            <w:vAlign w:val="bottom"/>
            <w:hideMark/>
          </w:tcPr>
          <w:p w14:paraId="20485986"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single" w:sz="4" w:space="0" w:color="auto"/>
              <w:right w:val="single" w:sz="4" w:space="0" w:color="auto"/>
            </w:tcBorders>
            <w:shd w:val="clear" w:color="000000" w:fill="F2F2F2"/>
            <w:noWrap/>
            <w:vAlign w:val="bottom"/>
            <w:hideMark/>
          </w:tcPr>
          <w:p w14:paraId="129F3596"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00D76F0C"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63CBD1A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1D362F7D"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151F30DA" w14:textId="77777777" w:rsidTr="003E5417">
        <w:trPr>
          <w:trHeight w:val="312"/>
        </w:trPr>
        <w:tc>
          <w:tcPr>
            <w:tcW w:w="16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452C0"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MLA Website hosting</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14:paraId="6F575CC6"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$288.00</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14:paraId="058F0DA5"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5C0B3434"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$360.00</w:t>
            </w:r>
          </w:p>
        </w:tc>
        <w:tc>
          <w:tcPr>
            <w:tcW w:w="351" w:type="pct"/>
            <w:tcBorders>
              <w:top w:val="nil"/>
              <w:left w:val="nil"/>
              <w:bottom w:val="single" w:sz="4" w:space="0" w:color="auto"/>
              <w:right w:val="single" w:sz="4" w:space="0" w:color="auto"/>
            </w:tcBorders>
            <w:shd w:val="clear" w:color="000000" w:fill="F2F2F2"/>
            <w:noWrap/>
            <w:vAlign w:val="bottom"/>
            <w:hideMark/>
          </w:tcPr>
          <w:p w14:paraId="34DE90BF"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$360.00</w:t>
            </w:r>
          </w:p>
        </w:tc>
        <w:tc>
          <w:tcPr>
            <w:tcW w:w="381" w:type="pct"/>
            <w:tcBorders>
              <w:top w:val="nil"/>
              <w:left w:val="nil"/>
              <w:bottom w:val="single" w:sz="4" w:space="0" w:color="auto"/>
              <w:right w:val="single" w:sz="4" w:space="0" w:color="auto"/>
            </w:tcBorders>
            <w:shd w:val="clear" w:color="000000" w:fill="F2F2F2"/>
            <w:noWrap/>
            <w:vAlign w:val="bottom"/>
            <w:hideMark/>
          </w:tcPr>
          <w:p w14:paraId="5963D1C4"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$360.00</w:t>
            </w:r>
          </w:p>
        </w:tc>
        <w:tc>
          <w:tcPr>
            <w:tcW w:w="381" w:type="pct"/>
            <w:tcBorders>
              <w:top w:val="nil"/>
              <w:left w:val="nil"/>
              <w:bottom w:val="single" w:sz="4" w:space="0" w:color="auto"/>
              <w:right w:val="single" w:sz="4" w:space="0" w:color="auto"/>
            </w:tcBorders>
            <w:shd w:val="clear" w:color="000000" w:fill="F2F2F2"/>
            <w:noWrap/>
            <w:vAlign w:val="bottom"/>
            <w:hideMark/>
          </w:tcPr>
          <w:p w14:paraId="657338FF"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$360.00</w:t>
            </w:r>
          </w:p>
        </w:tc>
        <w:tc>
          <w:tcPr>
            <w:tcW w:w="1091" w:type="pct"/>
            <w:tcBorders>
              <w:top w:val="nil"/>
              <w:left w:val="nil"/>
              <w:bottom w:val="single" w:sz="4" w:space="0" w:color="auto"/>
              <w:right w:val="single" w:sz="4" w:space="0" w:color="auto"/>
            </w:tcBorders>
            <w:shd w:val="clear" w:color="auto" w:fill="auto"/>
            <w:noWrap/>
            <w:vAlign w:val="bottom"/>
            <w:hideMark/>
          </w:tcPr>
          <w:p w14:paraId="105E84F4"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1F301136"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68A1D51D"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Liability insurance</w:t>
            </w:r>
          </w:p>
        </w:tc>
        <w:tc>
          <w:tcPr>
            <w:tcW w:w="381" w:type="pct"/>
            <w:tcBorders>
              <w:top w:val="nil"/>
              <w:left w:val="nil"/>
              <w:bottom w:val="single" w:sz="4" w:space="0" w:color="auto"/>
              <w:right w:val="single" w:sz="4" w:space="0" w:color="auto"/>
            </w:tcBorders>
            <w:shd w:val="clear" w:color="auto" w:fill="auto"/>
            <w:noWrap/>
            <w:vAlign w:val="bottom"/>
            <w:hideMark/>
          </w:tcPr>
          <w:p w14:paraId="2379A309"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$550.00</w:t>
            </w:r>
          </w:p>
        </w:tc>
        <w:tc>
          <w:tcPr>
            <w:tcW w:w="381" w:type="pct"/>
            <w:tcBorders>
              <w:top w:val="nil"/>
              <w:left w:val="nil"/>
              <w:bottom w:val="single" w:sz="4" w:space="0" w:color="auto"/>
              <w:right w:val="single" w:sz="4" w:space="0" w:color="auto"/>
            </w:tcBorders>
            <w:shd w:val="clear" w:color="auto" w:fill="auto"/>
            <w:noWrap/>
            <w:vAlign w:val="bottom"/>
            <w:hideMark/>
          </w:tcPr>
          <w:p w14:paraId="0C706085"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$550.00</w:t>
            </w:r>
          </w:p>
        </w:tc>
        <w:tc>
          <w:tcPr>
            <w:tcW w:w="351" w:type="pct"/>
            <w:tcBorders>
              <w:top w:val="nil"/>
              <w:left w:val="nil"/>
              <w:bottom w:val="single" w:sz="4" w:space="0" w:color="auto"/>
              <w:right w:val="single" w:sz="4" w:space="0" w:color="auto"/>
            </w:tcBorders>
            <w:shd w:val="clear" w:color="auto" w:fill="auto"/>
            <w:noWrap/>
            <w:vAlign w:val="bottom"/>
            <w:hideMark/>
          </w:tcPr>
          <w:p w14:paraId="4E339666"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$550.00</w:t>
            </w:r>
          </w:p>
        </w:tc>
        <w:tc>
          <w:tcPr>
            <w:tcW w:w="351" w:type="pct"/>
            <w:tcBorders>
              <w:top w:val="nil"/>
              <w:left w:val="nil"/>
              <w:bottom w:val="single" w:sz="4" w:space="0" w:color="auto"/>
              <w:right w:val="single" w:sz="4" w:space="0" w:color="auto"/>
            </w:tcBorders>
            <w:shd w:val="clear" w:color="000000" w:fill="F2F2F2"/>
            <w:noWrap/>
            <w:vAlign w:val="bottom"/>
            <w:hideMark/>
          </w:tcPr>
          <w:p w14:paraId="2C1D96DB"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$550.00</w:t>
            </w:r>
          </w:p>
        </w:tc>
        <w:tc>
          <w:tcPr>
            <w:tcW w:w="381" w:type="pct"/>
            <w:tcBorders>
              <w:top w:val="nil"/>
              <w:left w:val="nil"/>
              <w:bottom w:val="single" w:sz="4" w:space="0" w:color="auto"/>
              <w:right w:val="single" w:sz="4" w:space="0" w:color="auto"/>
            </w:tcBorders>
            <w:shd w:val="clear" w:color="000000" w:fill="F2F2F2"/>
            <w:noWrap/>
            <w:vAlign w:val="bottom"/>
            <w:hideMark/>
          </w:tcPr>
          <w:p w14:paraId="06311432"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$549.00</w:t>
            </w:r>
          </w:p>
        </w:tc>
        <w:tc>
          <w:tcPr>
            <w:tcW w:w="381" w:type="pct"/>
            <w:tcBorders>
              <w:top w:val="nil"/>
              <w:left w:val="nil"/>
              <w:bottom w:val="single" w:sz="4" w:space="0" w:color="auto"/>
              <w:right w:val="single" w:sz="4" w:space="0" w:color="auto"/>
            </w:tcBorders>
            <w:shd w:val="clear" w:color="000000" w:fill="F2F2F2"/>
            <w:noWrap/>
            <w:vAlign w:val="bottom"/>
            <w:hideMark/>
          </w:tcPr>
          <w:p w14:paraId="23E08454"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$549.00</w:t>
            </w:r>
          </w:p>
        </w:tc>
        <w:tc>
          <w:tcPr>
            <w:tcW w:w="1091" w:type="pct"/>
            <w:vMerge w:val="restart"/>
            <w:tcBorders>
              <w:top w:val="nil"/>
              <w:left w:val="single" w:sz="4" w:space="0" w:color="auto"/>
              <w:bottom w:val="single" w:sz="4" w:space="0" w:color="auto"/>
              <w:right w:val="single" w:sz="4" w:space="0" w:color="auto"/>
            </w:tcBorders>
            <w:shd w:val="clear" w:color="auto" w:fill="auto"/>
            <w:vAlign w:val="center"/>
            <w:hideMark/>
          </w:tcPr>
          <w:p w14:paraId="77414CE6"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includes group fed tax exemption form 990</w:t>
            </w:r>
          </w:p>
        </w:tc>
      </w:tr>
      <w:tr w:rsidR="006443EF" w:rsidRPr="00EB5E3B" w14:paraId="2654E80A"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12110FA0"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Group federal tax exemption form 990</w:t>
            </w:r>
          </w:p>
        </w:tc>
        <w:tc>
          <w:tcPr>
            <w:tcW w:w="381" w:type="pct"/>
            <w:tcBorders>
              <w:top w:val="nil"/>
              <w:left w:val="nil"/>
              <w:bottom w:val="single" w:sz="4" w:space="0" w:color="auto"/>
              <w:right w:val="single" w:sz="4" w:space="0" w:color="auto"/>
            </w:tcBorders>
            <w:shd w:val="clear" w:color="auto" w:fill="auto"/>
            <w:noWrap/>
            <w:vAlign w:val="bottom"/>
            <w:hideMark/>
          </w:tcPr>
          <w:p w14:paraId="339119C9"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6096F162"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$120.00</w:t>
            </w:r>
          </w:p>
        </w:tc>
        <w:tc>
          <w:tcPr>
            <w:tcW w:w="351" w:type="pct"/>
            <w:tcBorders>
              <w:top w:val="nil"/>
              <w:left w:val="nil"/>
              <w:bottom w:val="single" w:sz="4" w:space="0" w:color="auto"/>
              <w:right w:val="single" w:sz="4" w:space="0" w:color="auto"/>
            </w:tcBorders>
            <w:shd w:val="clear" w:color="auto" w:fill="auto"/>
            <w:noWrap/>
            <w:vAlign w:val="bottom"/>
            <w:hideMark/>
          </w:tcPr>
          <w:p w14:paraId="19B733BD"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2448AC29"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$120.00</w:t>
            </w:r>
          </w:p>
        </w:tc>
        <w:tc>
          <w:tcPr>
            <w:tcW w:w="381" w:type="pct"/>
            <w:tcBorders>
              <w:top w:val="nil"/>
              <w:left w:val="nil"/>
              <w:bottom w:val="single" w:sz="4" w:space="0" w:color="auto"/>
              <w:right w:val="single" w:sz="4" w:space="0" w:color="auto"/>
            </w:tcBorders>
            <w:shd w:val="clear" w:color="000000" w:fill="F2F2F2"/>
            <w:noWrap/>
            <w:vAlign w:val="bottom"/>
            <w:hideMark/>
          </w:tcPr>
          <w:p w14:paraId="130153D9"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34FA7317"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$120.00</w:t>
            </w:r>
          </w:p>
        </w:tc>
        <w:tc>
          <w:tcPr>
            <w:tcW w:w="1091" w:type="pct"/>
            <w:vMerge/>
            <w:tcBorders>
              <w:top w:val="nil"/>
              <w:left w:val="single" w:sz="4" w:space="0" w:color="auto"/>
              <w:bottom w:val="single" w:sz="4" w:space="0" w:color="auto"/>
              <w:right w:val="single" w:sz="4" w:space="0" w:color="auto"/>
            </w:tcBorders>
            <w:vAlign w:val="center"/>
            <w:hideMark/>
          </w:tcPr>
          <w:p w14:paraId="071E093C" w14:textId="77777777" w:rsidR="006443EF" w:rsidRPr="00EB5E3B" w:rsidRDefault="006443EF" w:rsidP="003E5417">
            <w:pPr>
              <w:spacing w:after="0" w:line="240" w:lineRule="auto"/>
              <w:rPr>
                <w:rFonts w:ascii="Calibri" w:eastAsia="Times New Roman" w:hAnsi="Calibri" w:cs="Calibri"/>
                <w:sz w:val="14"/>
                <w:szCs w:val="14"/>
                <w:lang w:eastAsia="en-CA"/>
              </w:rPr>
            </w:pPr>
          </w:p>
        </w:tc>
      </w:tr>
      <w:tr w:rsidR="006443EF" w:rsidRPr="00EB5E3B" w14:paraId="2B00E858"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225685AD"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Executive committee expenses – meals, mileage</w:t>
            </w:r>
          </w:p>
        </w:tc>
        <w:tc>
          <w:tcPr>
            <w:tcW w:w="381" w:type="pct"/>
            <w:tcBorders>
              <w:top w:val="nil"/>
              <w:left w:val="nil"/>
              <w:bottom w:val="single" w:sz="4" w:space="0" w:color="auto"/>
              <w:right w:val="single" w:sz="4" w:space="0" w:color="auto"/>
            </w:tcBorders>
            <w:shd w:val="clear" w:color="auto" w:fill="auto"/>
            <w:noWrap/>
            <w:vAlign w:val="bottom"/>
            <w:hideMark/>
          </w:tcPr>
          <w:p w14:paraId="6C53009B"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$758.47</w:t>
            </w:r>
          </w:p>
        </w:tc>
        <w:tc>
          <w:tcPr>
            <w:tcW w:w="381" w:type="pct"/>
            <w:tcBorders>
              <w:top w:val="nil"/>
              <w:left w:val="nil"/>
              <w:bottom w:val="single" w:sz="4" w:space="0" w:color="auto"/>
              <w:right w:val="single" w:sz="4" w:space="0" w:color="auto"/>
            </w:tcBorders>
            <w:shd w:val="clear" w:color="auto" w:fill="auto"/>
            <w:noWrap/>
            <w:vAlign w:val="bottom"/>
            <w:hideMark/>
          </w:tcPr>
          <w:p w14:paraId="474B3471"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$926.88</w:t>
            </w:r>
          </w:p>
        </w:tc>
        <w:tc>
          <w:tcPr>
            <w:tcW w:w="351" w:type="pct"/>
            <w:tcBorders>
              <w:top w:val="nil"/>
              <w:left w:val="nil"/>
              <w:bottom w:val="single" w:sz="4" w:space="0" w:color="auto"/>
              <w:right w:val="single" w:sz="4" w:space="0" w:color="auto"/>
            </w:tcBorders>
            <w:shd w:val="clear" w:color="auto" w:fill="auto"/>
            <w:noWrap/>
            <w:vAlign w:val="bottom"/>
            <w:hideMark/>
          </w:tcPr>
          <w:p w14:paraId="2B27AFE3"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2C937354"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$0.00</w:t>
            </w:r>
          </w:p>
        </w:tc>
        <w:tc>
          <w:tcPr>
            <w:tcW w:w="381" w:type="pct"/>
            <w:tcBorders>
              <w:top w:val="nil"/>
              <w:left w:val="nil"/>
              <w:bottom w:val="single" w:sz="4" w:space="0" w:color="auto"/>
              <w:right w:val="single" w:sz="4" w:space="0" w:color="auto"/>
            </w:tcBorders>
            <w:shd w:val="clear" w:color="000000" w:fill="F2F2F2"/>
            <w:noWrap/>
            <w:vAlign w:val="bottom"/>
            <w:hideMark/>
          </w:tcPr>
          <w:p w14:paraId="2FBC2B84"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60DE442A"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49E9D799"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5C751CF7"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5CDE30B0"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Chairs gift</w:t>
            </w:r>
          </w:p>
        </w:tc>
        <w:tc>
          <w:tcPr>
            <w:tcW w:w="381" w:type="pct"/>
            <w:tcBorders>
              <w:top w:val="nil"/>
              <w:left w:val="nil"/>
              <w:bottom w:val="single" w:sz="4" w:space="0" w:color="auto"/>
              <w:right w:val="single" w:sz="4" w:space="0" w:color="auto"/>
            </w:tcBorders>
            <w:shd w:val="clear" w:color="auto" w:fill="auto"/>
            <w:noWrap/>
            <w:vAlign w:val="bottom"/>
            <w:hideMark/>
          </w:tcPr>
          <w:p w14:paraId="52FEBD08"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$97.01</w:t>
            </w:r>
          </w:p>
        </w:tc>
        <w:tc>
          <w:tcPr>
            <w:tcW w:w="381" w:type="pct"/>
            <w:tcBorders>
              <w:top w:val="nil"/>
              <w:left w:val="nil"/>
              <w:bottom w:val="single" w:sz="4" w:space="0" w:color="auto"/>
              <w:right w:val="single" w:sz="4" w:space="0" w:color="auto"/>
            </w:tcBorders>
            <w:shd w:val="clear" w:color="auto" w:fill="auto"/>
            <w:noWrap/>
            <w:vAlign w:val="bottom"/>
            <w:hideMark/>
          </w:tcPr>
          <w:p w14:paraId="11A6C7BB"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46491305"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7C6B8898"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446430FF"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52B87131"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$100.00</w:t>
            </w:r>
          </w:p>
        </w:tc>
        <w:tc>
          <w:tcPr>
            <w:tcW w:w="1091" w:type="pct"/>
            <w:tcBorders>
              <w:top w:val="nil"/>
              <w:left w:val="nil"/>
              <w:bottom w:val="single" w:sz="4" w:space="0" w:color="auto"/>
              <w:right w:val="single" w:sz="4" w:space="0" w:color="auto"/>
            </w:tcBorders>
            <w:shd w:val="clear" w:color="auto" w:fill="auto"/>
            <w:noWrap/>
            <w:vAlign w:val="bottom"/>
            <w:hideMark/>
          </w:tcPr>
          <w:p w14:paraId="08DB3461"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0DEB0644" w14:textId="77777777" w:rsidTr="003E5417">
        <w:trPr>
          <w:trHeight w:val="624"/>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13E5249F"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Stipend for executive committee member to attend MLA - 4 @ $500</w:t>
            </w:r>
          </w:p>
        </w:tc>
        <w:tc>
          <w:tcPr>
            <w:tcW w:w="381" w:type="pct"/>
            <w:tcBorders>
              <w:top w:val="nil"/>
              <w:left w:val="nil"/>
              <w:bottom w:val="single" w:sz="4" w:space="0" w:color="auto"/>
              <w:right w:val="single" w:sz="4" w:space="0" w:color="auto"/>
            </w:tcBorders>
            <w:shd w:val="clear" w:color="auto" w:fill="auto"/>
            <w:noWrap/>
            <w:vAlign w:val="bottom"/>
            <w:hideMark/>
          </w:tcPr>
          <w:p w14:paraId="58BAA906"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$2,000.00</w:t>
            </w:r>
          </w:p>
        </w:tc>
        <w:tc>
          <w:tcPr>
            <w:tcW w:w="381" w:type="pct"/>
            <w:tcBorders>
              <w:top w:val="nil"/>
              <w:left w:val="nil"/>
              <w:bottom w:val="single" w:sz="4" w:space="0" w:color="auto"/>
              <w:right w:val="single" w:sz="4" w:space="0" w:color="auto"/>
            </w:tcBorders>
            <w:shd w:val="clear" w:color="auto" w:fill="auto"/>
            <w:noWrap/>
            <w:vAlign w:val="bottom"/>
            <w:hideMark/>
          </w:tcPr>
          <w:p w14:paraId="0BF32D0A"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$2,500.00</w:t>
            </w:r>
          </w:p>
        </w:tc>
        <w:tc>
          <w:tcPr>
            <w:tcW w:w="351" w:type="pct"/>
            <w:tcBorders>
              <w:top w:val="nil"/>
              <w:left w:val="nil"/>
              <w:bottom w:val="single" w:sz="4" w:space="0" w:color="auto"/>
              <w:right w:val="single" w:sz="4" w:space="0" w:color="auto"/>
            </w:tcBorders>
            <w:shd w:val="clear" w:color="auto" w:fill="auto"/>
            <w:noWrap/>
            <w:vAlign w:val="bottom"/>
            <w:hideMark/>
          </w:tcPr>
          <w:p w14:paraId="0B1394A7"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$0.00</w:t>
            </w:r>
          </w:p>
        </w:tc>
        <w:tc>
          <w:tcPr>
            <w:tcW w:w="351" w:type="pct"/>
            <w:tcBorders>
              <w:top w:val="nil"/>
              <w:left w:val="nil"/>
              <w:bottom w:val="single" w:sz="4" w:space="0" w:color="auto"/>
              <w:right w:val="single" w:sz="4" w:space="0" w:color="auto"/>
            </w:tcBorders>
            <w:shd w:val="clear" w:color="000000" w:fill="F2F2F2"/>
            <w:noWrap/>
            <w:vAlign w:val="bottom"/>
            <w:hideMark/>
          </w:tcPr>
          <w:p w14:paraId="093A911B"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$0.00</w:t>
            </w:r>
          </w:p>
        </w:tc>
        <w:tc>
          <w:tcPr>
            <w:tcW w:w="381" w:type="pct"/>
            <w:tcBorders>
              <w:top w:val="nil"/>
              <w:left w:val="nil"/>
              <w:bottom w:val="single" w:sz="4" w:space="0" w:color="auto"/>
              <w:right w:val="single" w:sz="4" w:space="0" w:color="auto"/>
            </w:tcBorders>
            <w:shd w:val="clear" w:color="000000" w:fill="F2F2F2"/>
            <w:noWrap/>
            <w:vAlign w:val="bottom"/>
            <w:hideMark/>
          </w:tcPr>
          <w:p w14:paraId="26DD6265"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$340.00</w:t>
            </w:r>
          </w:p>
        </w:tc>
        <w:tc>
          <w:tcPr>
            <w:tcW w:w="381" w:type="pct"/>
            <w:tcBorders>
              <w:top w:val="nil"/>
              <w:left w:val="nil"/>
              <w:bottom w:val="single" w:sz="4" w:space="0" w:color="auto"/>
              <w:right w:val="single" w:sz="4" w:space="0" w:color="auto"/>
            </w:tcBorders>
            <w:shd w:val="clear" w:color="000000" w:fill="F2F2F2"/>
            <w:noWrap/>
            <w:vAlign w:val="bottom"/>
            <w:hideMark/>
          </w:tcPr>
          <w:p w14:paraId="16148F44"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$2,500.00</w:t>
            </w:r>
          </w:p>
        </w:tc>
        <w:tc>
          <w:tcPr>
            <w:tcW w:w="1091" w:type="pct"/>
            <w:tcBorders>
              <w:top w:val="nil"/>
              <w:left w:val="nil"/>
              <w:bottom w:val="single" w:sz="4" w:space="0" w:color="auto"/>
              <w:right w:val="single" w:sz="4" w:space="0" w:color="auto"/>
            </w:tcBorders>
            <w:shd w:val="clear" w:color="auto" w:fill="auto"/>
            <w:noWrap/>
            <w:vAlign w:val="bottom"/>
            <w:hideMark/>
          </w:tcPr>
          <w:p w14:paraId="2DC8DDA0"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1C206D70"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0C5C0897"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Reimburse for AHIP application fee</w:t>
            </w:r>
          </w:p>
        </w:tc>
        <w:tc>
          <w:tcPr>
            <w:tcW w:w="381" w:type="pct"/>
            <w:tcBorders>
              <w:top w:val="nil"/>
              <w:left w:val="nil"/>
              <w:bottom w:val="single" w:sz="4" w:space="0" w:color="auto"/>
              <w:right w:val="single" w:sz="4" w:space="0" w:color="auto"/>
            </w:tcBorders>
            <w:shd w:val="clear" w:color="auto" w:fill="auto"/>
            <w:noWrap/>
            <w:vAlign w:val="bottom"/>
            <w:hideMark/>
          </w:tcPr>
          <w:p w14:paraId="41C250F0"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56A7D6FC"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$100.00</w:t>
            </w:r>
          </w:p>
        </w:tc>
        <w:tc>
          <w:tcPr>
            <w:tcW w:w="351" w:type="pct"/>
            <w:tcBorders>
              <w:top w:val="nil"/>
              <w:left w:val="nil"/>
              <w:bottom w:val="single" w:sz="4" w:space="0" w:color="auto"/>
              <w:right w:val="single" w:sz="4" w:space="0" w:color="auto"/>
            </w:tcBorders>
            <w:shd w:val="clear" w:color="auto" w:fill="auto"/>
            <w:noWrap/>
            <w:vAlign w:val="bottom"/>
            <w:hideMark/>
          </w:tcPr>
          <w:p w14:paraId="7FEF6C8A"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1F23F906"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$100.00</w:t>
            </w:r>
          </w:p>
        </w:tc>
        <w:tc>
          <w:tcPr>
            <w:tcW w:w="381" w:type="pct"/>
            <w:tcBorders>
              <w:top w:val="nil"/>
              <w:left w:val="nil"/>
              <w:bottom w:val="single" w:sz="4" w:space="0" w:color="auto"/>
              <w:right w:val="single" w:sz="4" w:space="0" w:color="auto"/>
            </w:tcBorders>
            <w:shd w:val="clear" w:color="000000" w:fill="F2F2F2"/>
            <w:noWrap/>
            <w:vAlign w:val="bottom"/>
            <w:hideMark/>
          </w:tcPr>
          <w:p w14:paraId="42151DA4"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$200.00</w:t>
            </w:r>
          </w:p>
        </w:tc>
        <w:tc>
          <w:tcPr>
            <w:tcW w:w="381" w:type="pct"/>
            <w:tcBorders>
              <w:top w:val="nil"/>
              <w:left w:val="nil"/>
              <w:bottom w:val="single" w:sz="4" w:space="0" w:color="auto"/>
              <w:right w:val="single" w:sz="4" w:space="0" w:color="auto"/>
            </w:tcBorders>
            <w:shd w:val="clear" w:color="000000" w:fill="F2F2F2"/>
            <w:noWrap/>
            <w:vAlign w:val="bottom"/>
            <w:hideMark/>
          </w:tcPr>
          <w:p w14:paraId="3F1EFAD7"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$100.00</w:t>
            </w:r>
          </w:p>
        </w:tc>
        <w:tc>
          <w:tcPr>
            <w:tcW w:w="1091" w:type="pct"/>
            <w:tcBorders>
              <w:top w:val="nil"/>
              <w:left w:val="nil"/>
              <w:bottom w:val="single" w:sz="4" w:space="0" w:color="auto"/>
              <w:right w:val="single" w:sz="4" w:space="0" w:color="auto"/>
            </w:tcBorders>
            <w:shd w:val="clear" w:color="auto" w:fill="auto"/>
            <w:noWrap/>
            <w:vAlign w:val="bottom"/>
            <w:hideMark/>
          </w:tcPr>
          <w:p w14:paraId="2289D0EA"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anticipate at least one applicant per year</w:t>
            </w:r>
          </w:p>
        </w:tc>
      </w:tr>
      <w:tr w:rsidR="006443EF" w:rsidRPr="00EB5E3B" w14:paraId="5B510F67"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23131FA8"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Postage</w:t>
            </w:r>
          </w:p>
        </w:tc>
        <w:tc>
          <w:tcPr>
            <w:tcW w:w="381" w:type="pct"/>
            <w:tcBorders>
              <w:top w:val="nil"/>
              <w:left w:val="nil"/>
              <w:bottom w:val="single" w:sz="4" w:space="0" w:color="auto"/>
              <w:right w:val="single" w:sz="4" w:space="0" w:color="auto"/>
            </w:tcBorders>
            <w:shd w:val="clear" w:color="auto" w:fill="auto"/>
            <w:noWrap/>
            <w:vAlign w:val="bottom"/>
            <w:hideMark/>
          </w:tcPr>
          <w:p w14:paraId="2FB22BD3"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$30.00</w:t>
            </w:r>
          </w:p>
        </w:tc>
        <w:tc>
          <w:tcPr>
            <w:tcW w:w="381" w:type="pct"/>
            <w:tcBorders>
              <w:top w:val="nil"/>
              <w:left w:val="nil"/>
              <w:bottom w:val="single" w:sz="4" w:space="0" w:color="auto"/>
              <w:right w:val="single" w:sz="4" w:space="0" w:color="auto"/>
            </w:tcBorders>
            <w:shd w:val="clear" w:color="auto" w:fill="auto"/>
            <w:noWrap/>
            <w:vAlign w:val="bottom"/>
            <w:hideMark/>
          </w:tcPr>
          <w:p w14:paraId="6148158B"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$11.00</w:t>
            </w:r>
          </w:p>
        </w:tc>
        <w:tc>
          <w:tcPr>
            <w:tcW w:w="351" w:type="pct"/>
            <w:tcBorders>
              <w:top w:val="nil"/>
              <w:left w:val="nil"/>
              <w:bottom w:val="single" w:sz="4" w:space="0" w:color="auto"/>
              <w:right w:val="single" w:sz="4" w:space="0" w:color="auto"/>
            </w:tcBorders>
            <w:shd w:val="clear" w:color="auto" w:fill="auto"/>
            <w:noWrap/>
            <w:vAlign w:val="bottom"/>
            <w:hideMark/>
          </w:tcPr>
          <w:p w14:paraId="256F51CF"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3AA243A6"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7E09FBC9"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$5.00</w:t>
            </w:r>
          </w:p>
        </w:tc>
        <w:tc>
          <w:tcPr>
            <w:tcW w:w="381" w:type="pct"/>
            <w:tcBorders>
              <w:top w:val="nil"/>
              <w:left w:val="nil"/>
              <w:bottom w:val="single" w:sz="4" w:space="0" w:color="auto"/>
              <w:right w:val="single" w:sz="4" w:space="0" w:color="auto"/>
            </w:tcBorders>
            <w:shd w:val="clear" w:color="000000" w:fill="F2F2F2"/>
            <w:noWrap/>
            <w:vAlign w:val="bottom"/>
            <w:hideMark/>
          </w:tcPr>
          <w:p w14:paraId="600D4EF8"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$20.00</w:t>
            </w:r>
          </w:p>
        </w:tc>
        <w:tc>
          <w:tcPr>
            <w:tcW w:w="1091" w:type="pct"/>
            <w:tcBorders>
              <w:top w:val="nil"/>
              <w:left w:val="nil"/>
              <w:bottom w:val="single" w:sz="4" w:space="0" w:color="auto"/>
              <w:right w:val="single" w:sz="4" w:space="0" w:color="auto"/>
            </w:tcBorders>
            <w:shd w:val="clear" w:color="auto" w:fill="auto"/>
            <w:noWrap/>
            <w:vAlign w:val="bottom"/>
            <w:hideMark/>
          </w:tcPr>
          <w:p w14:paraId="799B7128"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475BA68D"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4FC8D6A2"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Zoom</w:t>
            </w:r>
          </w:p>
        </w:tc>
        <w:tc>
          <w:tcPr>
            <w:tcW w:w="381" w:type="pct"/>
            <w:tcBorders>
              <w:top w:val="nil"/>
              <w:left w:val="nil"/>
              <w:bottom w:val="single" w:sz="4" w:space="0" w:color="auto"/>
              <w:right w:val="single" w:sz="4" w:space="0" w:color="auto"/>
            </w:tcBorders>
            <w:shd w:val="clear" w:color="auto" w:fill="auto"/>
            <w:noWrap/>
            <w:vAlign w:val="bottom"/>
            <w:hideMark/>
          </w:tcPr>
          <w:p w14:paraId="66DED420"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$161.89</w:t>
            </w:r>
          </w:p>
        </w:tc>
        <w:tc>
          <w:tcPr>
            <w:tcW w:w="381" w:type="pct"/>
            <w:tcBorders>
              <w:top w:val="nil"/>
              <w:left w:val="nil"/>
              <w:bottom w:val="single" w:sz="4" w:space="0" w:color="auto"/>
              <w:right w:val="single" w:sz="4" w:space="0" w:color="auto"/>
            </w:tcBorders>
            <w:shd w:val="clear" w:color="auto" w:fill="auto"/>
            <w:noWrap/>
            <w:vAlign w:val="bottom"/>
            <w:hideMark/>
          </w:tcPr>
          <w:p w14:paraId="0D7CB036"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$161.89</w:t>
            </w:r>
          </w:p>
        </w:tc>
        <w:tc>
          <w:tcPr>
            <w:tcW w:w="351" w:type="pct"/>
            <w:tcBorders>
              <w:top w:val="nil"/>
              <w:left w:val="nil"/>
              <w:bottom w:val="single" w:sz="4" w:space="0" w:color="auto"/>
              <w:right w:val="single" w:sz="4" w:space="0" w:color="auto"/>
            </w:tcBorders>
            <w:shd w:val="clear" w:color="auto" w:fill="auto"/>
            <w:noWrap/>
            <w:vAlign w:val="bottom"/>
            <w:hideMark/>
          </w:tcPr>
          <w:p w14:paraId="0380C044"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$149.90</w:t>
            </w:r>
          </w:p>
        </w:tc>
        <w:tc>
          <w:tcPr>
            <w:tcW w:w="351" w:type="pct"/>
            <w:tcBorders>
              <w:top w:val="nil"/>
              <w:left w:val="nil"/>
              <w:bottom w:val="single" w:sz="4" w:space="0" w:color="auto"/>
              <w:right w:val="single" w:sz="4" w:space="0" w:color="auto"/>
            </w:tcBorders>
            <w:shd w:val="clear" w:color="000000" w:fill="F2F2F2"/>
            <w:noWrap/>
            <w:vAlign w:val="bottom"/>
            <w:hideMark/>
          </w:tcPr>
          <w:p w14:paraId="7D5CB077"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$149.90</w:t>
            </w:r>
          </w:p>
        </w:tc>
        <w:tc>
          <w:tcPr>
            <w:tcW w:w="381" w:type="pct"/>
            <w:tcBorders>
              <w:top w:val="nil"/>
              <w:left w:val="nil"/>
              <w:bottom w:val="single" w:sz="4" w:space="0" w:color="auto"/>
              <w:right w:val="single" w:sz="4" w:space="0" w:color="auto"/>
            </w:tcBorders>
            <w:shd w:val="clear" w:color="000000" w:fill="F2F2F2"/>
            <w:noWrap/>
            <w:vAlign w:val="bottom"/>
            <w:hideMark/>
          </w:tcPr>
          <w:p w14:paraId="67EAB52C"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$149.90</w:t>
            </w:r>
          </w:p>
        </w:tc>
        <w:tc>
          <w:tcPr>
            <w:tcW w:w="381" w:type="pct"/>
            <w:tcBorders>
              <w:top w:val="nil"/>
              <w:left w:val="nil"/>
              <w:bottom w:val="single" w:sz="4" w:space="0" w:color="auto"/>
              <w:right w:val="single" w:sz="4" w:space="0" w:color="auto"/>
            </w:tcBorders>
            <w:shd w:val="clear" w:color="000000" w:fill="F2F2F2"/>
            <w:noWrap/>
            <w:vAlign w:val="bottom"/>
            <w:hideMark/>
          </w:tcPr>
          <w:p w14:paraId="32354136"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$149.90</w:t>
            </w:r>
          </w:p>
        </w:tc>
        <w:tc>
          <w:tcPr>
            <w:tcW w:w="1091" w:type="pct"/>
            <w:tcBorders>
              <w:top w:val="nil"/>
              <w:left w:val="nil"/>
              <w:bottom w:val="single" w:sz="4" w:space="0" w:color="auto"/>
              <w:right w:val="single" w:sz="4" w:space="0" w:color="auto"/>
            </w:tcBorders>
            <w:shd w:val="clear" w:color="auto" w:fill="auto"/>
            <w:noWrap/>
            <w:vAlign w:val="bottom"/>
            <w:hideMark/>
          </w:tcPr>
          <w:p w14:paraId="4013817E"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6FA6A1D6"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221138A8"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Professional Development awards</w:t>
            </w:r>
          </w:p>
        </w:tc>
        <w:tc>
          <w:tcPr>
            <w:tcW w:w="381" w:type="pct"/>
            <w:tcBorders>
              <w:top w:val="nil"/>
              <w:left w:val="nil"/>
              <w:bottom w:val="single" w:sz="4" w:space="0" w:color="auto"/>
              <w:right w:val="single" w:sz="4" w:space="0" w:color="auto"/>
            </w:tcBorders>
            <w:shd w:val="clear" w:color="auto" w:fill="auto"/>
            <w:noWrap/>
            <w:vAlign w:val="bottom"/>
            <w:hideMark/>
          </w:tcPr>
          <w:p w14:paraId="09B738CF"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$3,748.76</w:t>
            </w:r>
          </w:p>
        </w:tc>
        <w:tc>
          <w:tcPr>
            <w:tcW w:w="381" w:type="pct"/>
            <w:tcBorders>
              <w:top w:val="nil"/>
              <w:left w:val="nil"/>
              <w:bottom w:val="single" w:sz="4" w:space="0" w:color="auto"/>
              <w:right w:val="single" w:sz="4" w:space="0" w:color="auto"/>
            </w:tcBorders>
            <w:shd w:val="clear" w:color="auto" w:fill="auto"/>
            <w:noWrap/>
            <w:vAlign w:val="bottom"/>
            <w:hideMark/>
          </w:tcPr>
          <w:p w14:paraId="550B2461"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$5,055.00</w:t>
            </w:r>
          </w:p>
        </w:tc>
        <w:tc>
          <w:tcPr>
            <w:tcW w:w="351" w:type="pct"/>
            <w:tcBorders>
              <w:top w:val="nil"/>
              <w:left w:val="nil"/>
              <w:bottom w:val="single" w:sz="4" w:space="0" w:color="auto"/>
              <w:right w:val="single" w:sz="4" w:space="0" w:color="auto"/>
            </w:tcBorders>
            <w:shd w:val="clear" w:color="auto" w:fill="auto"/>
            <w:noWrap/>
            <w:vAlign w:val="bottom"/>
            <w:hideMark/>
          </w:tcPr>
          <w:p w14:paraId="277F8C82"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$2,075.00</w:t>
            </w:r>
          </w:p>
        </w:tc>
        <w:tc>
          <w:tcPr>
            <w:tcW w:w="351" w:type="pct"/>
            <w:tcBorders>
              <w:top w:val="nil"/>
              <w:left w:val="nil"/>
              <w:bottom w:val="single" w:sz="4" w:space="0" w:color="auto"/>
              <w:right w:val="single" w:sz="4" w:space="0" w:color="auto"/>
            </w:tcBorders>
            <w:shd w:val="clear" w:color="000000" w:fill="F2F2F2"/>
            <w:noWrap/>
            <w:vAlign w:val="bottom"/>
            <w:hideMark/>
          </w:tcPr>
          <w:p w14:paraId="633E26F3"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$200.00</w:t>
            </w:r>
          </w:p>
        </w:tc>
        <w:tc>
          <w:tcPr>
            <w:tcW w:w="381" w:type="pct"/>
            <w:tcBorders>
              <w:top w:val="nil"/>
              <w:left w:val="nil"/>
              <w:bottom w:val="single" w:sz="4" w:space="0" w:color="auto"/>
              <w:right w:val="single" w:sz="4" w:space="0" w:color="auto"/>
            </w:tcBorders>
            <w:shd w:val="clear" w:color="000000" w:fill="F2F2F2"/>
            <w:noWrap/>
            <w:vAlign w:val="bottom"/>
            <w:hideMark/>
          </w:tcPr>
          <w:p w14:paraId="62691C4E"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$3,300.00</w:t>
            </w:r>
          </w:p>
        </w:tc>
        <w:tc>
          <w:tcPr>
            <w:tcW w:w="381" w:type="pct"/>
            <w:tcBorders>
              <w:top w:val="nil"/>
              <w:left w:val="nil"/>
              <w:bottom w:val="single" w:sz="4" w:space="0" w:color="auto"/>
              <w:right w:val="single" w:sz="4" w:space="0" w:color="auto"/>
            </w:tcBorders>
            <w:shd w:val="clear" w:color="000000" w:fill="F2F2F2"/>
            <w:noWrap/>
            <w:vAlign w:val="bottom"/>
            <w:hideMark/>
          </w:tcPr>
          <w:p w14:paraId="756FC8FB"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$4,000.00</w:t>
            </w:r>
          </w:p>
        </w:tc>
        <w:tc>
          <w:tcPr>
            <w:tcW w:w="1091" w:type="pct"/>
            <w:tcBorders>
              <w:top w:val="nil"/>
              <w:left w:val="nil"/>
              <w:bottom w:val="single" w:sz="4" w:space="0" w:color="auto"/>
              <w:right w:val="single" w:sz="4" w:space="0" w:color="auto"/>
            </w:tcBorders>
            <w:shd w:val="clear" w:color="auto" w:fill="auto"/>
            <w:noWrap/>
            <w:vAlign w:val="bottom"/>
            <w:hideMark/>
          </w:tcPr>
          <w:p w14:paraId="5C7E2D8F"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22F27BC8" w14:textId="77777777" w:rsidTr="003E5417">
        <w:trPr>
          <w:trHeight w:val="465"/>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669B753E"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Ursula Poland Scholarships</w:t>
            </w:r>
          </w:p>
        </w:tc>
        <w:tc>
          <w:tcPr>
            <w:tcW w:w="381" w:type="pct"/>
            <w:tcBorders>
              <w:top w:val="nil"/>
              <w:left w:val="nil"/>
              <w:bottom w:val="single" w:sz="4" w:space="0" w:color="auto"/>
              <w:right w:val="single" w:sz="4" w:space="0" w:color="auto"/>
            </w:tcBorders>
            <w:shd w:val="clear" w:color="auto" w:fill="auto"/>
            <w:noWrap/>
            <w:vAlign w:val="bottom"/>
            <w:hideMark/>
          </w:tcPr>
          <w:p w14:paraId="74EDB7F1"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5EB69262"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1D1AA0EE"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$500.00</w:t>
            </w:r>
          </w:p>
        </w:tc>
        <w:tc>
          <w:tcPr>
            <w:tcW w:w="351" w:type="pct"/>
            <w:tcBorders>
              <w:top w:val="nil"/>
              <w:left w:val="nil"/>
              <w:bottom w:val="single" w:sz="4" w:space="0" w:color="auto"/>
              <w:right w:val="single" w:sz="4" w:space="0" w:color="auto"/>
            </w:tcBorders>
            <w:shd w:val="clear" w:color="000000" w:fill="F2F2F2"/>
            <w:noWrap/>
            <w:vAlign w:val="bottom"/>
            <w:hideMark/>
          </w:tcPr>
          <w:p w14:paraId="219C907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0E5E31EB"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$1,000.00</w:t>
            </w:r>
          </w:p>
        </w:tc>
        <w:tc>
          <w:tcPr>
            <w:tcW w:w="381" w:type="pct"/>
            <w:tcBorders>
              <w:top w:val="nil"/>
              <w:left w:val="nil"/>
              <w:bottom w:val="single" w:sz="4" w:space="0" w:color="auto"/>
              <w:right w:val="single" w:sz="4" w:space="0" w:color="auto"/>
            </w:tcBorders>
            <w:shd w:val="clear" w:color="000000" w:fill="F2F2F2"/>
            <w:noWrap/>
            <w:vAlign w:val="bottom"/>
            <w:hideMark/>
          </w:tcPr>
          <w:p w14:paraId="4EADC94E"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$500.00</w:t>
            </w:r>
          </w:p>
        </w:tc>
        <w:tc>
          <w:tcPr>
            <w:tcW w:w="1091" w:type="pct"/>
            <w:tcBorders>
              <w:top w:val="nil"/>
              <w:left w:val="nil"/>
              <w:bottom w:val="single" w:sz="4" w:space="0" w:color="auto"/>
              <w:right w:val="single" w:sz="4" w:space="0" w:color="auto"/>
            </w:tcBorders>
            <w:shd w:val="clear" w:color="auto" w:fill="auto"/>
            <w:noWrap/>
            <w:vAlign w:val="bottom"/>
            <w:hideMark/>
          </w:tcPr>
          <w:p w14:paraId="7C10935E"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5A989945" w14:textId="77777777" w:rsidTr="003E5417">
        <w:trPr>
          <w:trHeight w:val="312"/>
        </w:trPr>
        <w:tc>
          <w:tcPr>
            <w:tcW w:w="1683" w:type="pct"/>
            <w:tcBorders>
              <w:top w:val="nil"/>
              <w:left w:val="single" w:sz="4" w:space="0" w:color="auto"/>
              <w:bottom w:val="single" w:sz="4" w:space="0" w:color="auto"/>
              <w:right w:val="single" w:sz="4" w:space="0" w:color="auto"/>
            </w:tcBorders>
            <w:shd w:val="clear" w:color="000000" w:fill="FFFFFF"/>
            <w:vAlign w:val="center"/>
            <w:hideMark/>
          </w:tcPr>
          <w:p w14:paraId="4B835A3C"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Digitization of chapter archival material</w:t>
            </w:r>
          </w:p>
        </w:tc>
        <w:tc>
          <w:tcPr>
            <w:tcW w:w="381" w:type="pct"/>
            <w:tcBorders>
              <w:top w:val="nil"/>
              <w:left w:val="nil"/>
              <w:bottom w:val="single" w:sz="4" w:space="0" w:color="auto"/>
              <w:right w:val="single" w:sz="4" w:space="0" w:color="auto"/>
            </w:tcBorders>
            <w:shd w:val="clear" w:color="000000" w:fill="FFFFFF"/>
            <w:noWrap/>
            <w:vAlign w:val="bottom"/>
            <w:hideMark/>
          </w:tcPr>
          <w:p w14:paraId="09297A94"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000000" w:fill="FFFFFF"/>
            <w:noWrap/>
            <w:vAlign w:val="bottom"/>
            <w:hideMark/>
          </w:tcPr>
          <w:p w14:paraId="17503DE2"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7C62D0D4"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75F24B06"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6B3528AD"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71666CA8"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000000" w:fill="FFFFFF"/>
            <w:noWrap/>
            <w:vAlign w:val="bottom"/>
            <w:hideMark/>
          </w:tcPr>
          <w:p w14:paraId="016353F5"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2E30D06A" w14:textId="77777777" w:rsidTr="003E5417">
        <w:trPr>
          <w:trHeight w:val="312"/>
        </w:trPr>
        <w:tc>
          <w:tcPr>
            <w:tcW w:w="1683" w:type="pct"/>
            <w:tcBorders>
              <w:top w:val="nil"/>
              <w:left w:val="single" w:sz="4" w:space="0" w:color="auto"/>
              <w:bottom w:val="single" w:sz="4" w:space="0" w:color="auto"/>
              <w:right w:val="single" w:sz="4" w:space="0" w:color="auto"/>
            </w:tcBorders>
            <w:shd w:val="clear" w:color="000000" w:fill="FFFFFF"/>
            <w:vAlign w:val="center"/>
            <w:hideMark/>
          </w:tcPr>
          <w:p w14:paraId="2B3CDFE9"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External hard drive</w:t>
            </w:r>
          </w:p>
        </w:tc>
        <w:tc>
          <w:tcPr>
            <w:tcW w:w="381" w:type="pct"/>
            <w:tcBorders>
              <w:top w:val="nil"/>
              <w:left w:val="nil"/>
              <w:bottom w:val="single" w:sz="4" w:space="0" w:color="auto"/>
              <w:right w:val="single" w:sz="4" w:space="0" w:color="auto"/>
            </w:tcBorders>
            <w:shd w:val="clear" w:color="000000" w:fill="FFFFFF"/>
            <w:noWrap/>
            <w:vAlign w:val="bottom"/>
            <w:hideMark/>
          </w:tcPr>
          <w:p w14:paraId="5966A58A"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000000" w:fill="FFFFFF"/>
            <w:noWrap/>
            <w:vAlign w:val="bottom"/>
            <w:hideMark/>
          </w:tcPr>
          <w:p w14:paraId="51E98C4D"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07B858C4"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4632152B"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0A62F4C8"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11554E30"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000000" w:fill="FFFFFF"/>
            <w:noWrap/>
            <w:vAlign w:val="bottom"/>
            <w:hideMark/>
          </w:tcPr>
          <w:p w14:paraId="10A53D64"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442975E8"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21B836FF"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Technology (website)/Wild Apricot</w:t>
            </w:r>
          </w:p>
        </w:tc>
        <w:tc>
          <w:tcPr>
            <w:tcW w:w="381" w:type="pct"/>
            <w:tcBorders>
              <w:top w:val="nil"/>
              <w:left w:val="nil"/>
              <w:bottom w:val="single" w:sz="4" w:space="0" w:color="auto"/>
              <w:right w:val="single" w:sz="4" w:space="0" w:color="auto"/>
            </w:tcBorders>
            <w:shd w:val="clear" w:color="auto" w:fill="auto"/>
            <w:noWrap/>
            <w:vAlign w:val="bottom"/>
            <w:hideMark/>
          </w:tcPr>
          <w:p w14:paraId="332288DD"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4EE950EA"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$5,160.00</w:t>
            </w:r>
          </w:p>
        </w:tc>
        <w:tc>
          <w:tcPr>
            <w:tcW w:w="351" w:type="pct"/>
            <w:tcBorders>
              <w:top w:val="nil"/>
              <w:left w:val="nil"/>
              <w:bottom w:val="single" w:sz="4" w:space="0" w:color="auto"/>
              <w:right w:val="single" w:sz="4" w:space="0" w:color="auto"/>
            </w:tcBorders>
            <w:shd w:val="clear" w:color="auto" w:fill="auto"/>
            <w:noWrap/>
            <w:vAlign w:val="bottom"/>
            <w:hideMark/>
          </w:tcPr>
          <w:p w14:paraId="67D1F78C"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$150.00</w:t>
            </w:r>
          </w:p>
        </w:tc>
        <w:tc>
          <w:tcPr>
            <w:tcW w:w="351" w:type="pct"/>
            <w:tcBorders>
              <w:top w:val="nil"/>
              <w:left w:val="nil"/>
              <w:bottom w:val="single" w:sz="4" w:space="0" w:color="auto"/>
              <w:right w:val="single" w:sz="4" w:space="0" w:color="auto"/>
            </w:tcBorders>
            <w:shd w:val="clear" w:color="000000" w:fill="F2F2F2"/>
            <w:noWrap/>
            <w:vAlign w:val="bottom"/>
            <w:hideMark/>
          </w:tcPr>
          <w:p w14:paraId="7D12AE31"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$300.00</w:t>
            </w:r>
          </w:p>
        </w:tc>
        <w:tc>
          <w:tcPr>
            <w:tcW w:w="381" w:type="pct"/>
            <w:tcBorders>
              <w:top w:val="nil"/>
              <w:left w:val="nil"/>
              <w:bottom w:val="single" w:sz="4" w:space="0" w:color="auto"/>
              <w:right w:val="single" w:sz="4" w:space="0" w:color="auto"/>
            </w:tcBorders>
            <w:shd w:val="clear" w:color="000000" w:fill="F2F2F2"/>
            <w:noWrap/>
            <w:vAlign w:val="bottom"/>
            <w:hideMark/>
          </w:tcPr>
          <w:p w14:paraId="50B18310"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$360.00</w:t>
            </w:r>
          </w:p>
        </w:tc>
        <w:tc>
          <w:tcPr>
            <w:tcW w:w="381" w:type="pct"/>
            <w:tcBorders>
              <w:top w:val="nil"/>
              <w:left w:val="nil"/>
              <w:bottom w:val="single" w:sz="4" w:space="0" w:color="auto"/>
              <w:right w:val="single" w:sz="4" w:space="0" w:color="auto"/>
            </w:tcBorders>
            <w:shd w:val="clear" w:color="000000" w:fill="F2F2F2"/>
            <w:noWrap/>
            <w:vAlign w:val="bottom"/>
            <w:hideMark/>
          </w:tcPr>
          <w:p w14:paraId="44FDE0FE"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$720.00</w:t>
            </w:r>
          </w:p>
        </w:tc>
        <w:tc>
          <w:tcPr>
            <w:tcW w:w="1091" w:type="pct"/>
            <w:tcBorders>
              <w:top w:val="nil"/>
              <w:left w:val="nil"/>
              <w:bottom w:val="single" w:sz="4" w:space="0" w:color="auto"/>
              <w:right w:val="single" w:sz="4" w:space="0" w:color="auto"/>
            </w:tcBorders>
            <w:shd w:val="clear" w:color="auto" w:fill="auto"/>
            <w:noWrap/>
            <w:vAlign w:val="bottom"/>
            <w:hideMark/>
          </w:tcPr>
          <w:p w14:paraId="5AAD447E"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annual subscription fee</w:t>
            </w:r>
          </w:p>
        </w:tc>
      </w:tr>
      <w:tr w:rsidR="006443EF" w:rsidRPr="00EB5E3B" w14:paraId="51E0DB82"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059D20D9"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Donations - other</w:t>
            </w:r>
          </w:p>
        </w:tc>
        <w:tc>
          <w:tcPr>
            <w:tcW w:w="381" w:type="pct"/>
            <w:tcBorders>
              <w:top w:val="nil"/>
              <w:left w:val="nil"/>
              <w:bottom w:val="single" w:sz="4" w:space="0" w:color="auto"/>
              <w:right w:val="single" w:sz="4" w:space="0" w:color="auto"/>
            </w:tcBorders>
            <w:shd w:val="clear" w:color="auto" w:fill="auto"/>
            <w:noWrap/>
            <w:vAlign w:val="bottom"/>
            <w:hideMark/>
          </w:tcPr>
          <w:p w14:paraId="7801D6F5"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$100.00</w:t>
            </w:r>
          </w:p>
        </w:tc>
        <w:tc>
          <w:tcPr>
            <w:tcW w:w="381" w:type="pct"/>
            <w:tcBorders>
              <w:top w:val="nil"/>
              <w:left w:val="nil"/>
              <w:bottom w:val="single" w:sz="4" w:space="0" w:color="auto"/>
              <w:right w:val="single" w:sz="4" w:space="0" w:color="auto"/>
            </w:tcBorders>
            <w:shd w:val="clear" w:color="auto" w:fill="auto"/>
            <w:noWrap/>
            <w:vAlign w:val="bottom"/>
            <w:hideMark/>
          </w:tcPr>
          <w:p w14:paraId="79A062B2"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18F743DF"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60F38991"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$0.00</w:t>
            </w:r>
          </w:p>
        </w:tc>
        <w:tc>
          <w:tcPr>
            <w:tcW w:w="381" w:type="pct"/>
            <w:tcBorders>
              <w:top w:val="nil"/>
              <w:left w:val="nil"/>
              <w:bottom w:val="single" w:sz="4" w:space="0" w:color="auto"/>
              <w:right w:val="single" w:sz="4" w:space="0" w:color="auto"/>
            </w:tcBorders>
            <w:shd w:val="clear" w:color="000000" w:fill="F2F2F2"/>
            <w:noWrap/>
            <w:vAlign w:val="bottom"/>
            <w:hideMark/>
          </w:tcPr>
          <w:p w14:paraId="79F16B6B"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$100.00</w:t>
            </w:r>
          </w:p>
        </w:tc>
        <w:tc>
          <w:tcPr>
            <w:tcW w:w="381" w:type="pct"/>
            <w:tcBorders>
              <w:top w:val="nil"/>
              <w:left w:val="nil"/>
              <w:bottom w:val="single" w:sz="4" w:space="0" w:color="auto"/>
              <w:right w:val="single" w:sz="4" w:space="0" w:color="auto"/>
            </w:tcBorders>
            <w:shd w:val="clear" w:color="000000" w:fill="F2F2F2"/>
            <w:noWrap/>
            <w:vAlign w:val="bottom"/>
            <w:hideMark/>
          </w:tcPr>
          <w:p w14:paraId="3DB2EFB7"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$100.00</w:t>
            </w:r>
          </w:p>
        </w:tc>
        <w:tc>
          <w:tcPr>
            <w:tcW w:w="1091" w:type="pct"/>
            <w:tcBorders>
              <w:top w:val="nil"/>
              <w:left w:val="nil"/>
              <w:bottom w:val="single" w:sz="4" w:space="0" w:color="auto"/>
              <w:right w:val="single" w:sz="4" w:space="0" w:color="auto"/>
            </w:tcBorders>
            <w:shd w:val="clear" w:color="auto" w:fill="auto"/>
            <w:noWrap/>
            <w:vAlign w:val="bottom"/>
            <w:hideMark/>
          </w:tcPr>
          <w:p w14:paraId="14A32576"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6226195E"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3A51FA8B"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17 expenses</w:t>
            </w:r>
          </w:p>
        </w:tc>
        <w:tc>
          <w:tcPr>
            <w:tcW w:w="381" w:type="pct"/>
            <w:tcBorders>
              <w:top w:val="nil"/>
              <w:left w:val="nil"/>
              <w:bottom w:val="single" w:sz="4" w:space="0" w:color="auto"/>
              <w:right w:val="single" w:sz="4" w:space="0" w:color="auto"/>
            </w:tcBorders>
            <w:shd w:val="clear" w:color="auto" w:fill="auto"/>
            <w:noWrap/>
            <w:vAlign w:val="bottom"/>
            <w:hideMark/>
          </w:tcPr>
          <w:p w14:paraId="76058B0C"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4DB4426C"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1764F4D7"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17119A26"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1953669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2F929C7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26889E1A"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4D40E1BB"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6AA827C0"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18 expenses</w:t>
            </w:r>
          </w:p>
        </w:tc>
        <w:tc>
          <w:tcPr>
            <w:tcW w:w="381" w:type="pct"/>
            <w:tcBorders>
              <w:top w:val="nil"/>
              <w:left w:val="nil"/>
              <w:bottom w:val="single" w:sz="4" w:space="0" w:color="auto"/>
              <w:right w:val="single" w:sz="4" w:space="0" w:color="auto"/>
            </w:tcBorders>
            <w:shd w:val="clear" w:color="auto" w:fill="auto"/>
            <w:noWrap/>
            <w:vAlign w:val="bottom"/>
            <w:hideMark/>
          </w:tcPr>
          <w:p w14:paraId="5009F393"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$15,536.58</w:t>
            </w:r>
          </w:p>
        </w:tc>
        <w:tc>
          <w:tcPr>
            <w:tcW w:w="381" w:type="pct"/>
            <w:tcBorders>
              <w:top w:val="nil"/>
              <w:left w:val="nil"/>
              <w:bottom w:val="single" w:sz="4" w:space="0" w:color="auto"/>
              <w:right w:val="single" w:sz="4" w:space="0" w:color="auto"/>
            </w:tcBorders>
            <w:shd w:val="clear" w:color="auto" w:fill="auto"/>
            <w:noWrap/>
            <w:vAlign w:val="bottom"/>
            <w:hideMark/>
          </w:tcPr>
          <w:p w14:paraId="28D22DCA"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22335AA1"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27288777"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58E1A3D1"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63565C9E"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032C157C"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36453334"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4D2098CE"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19 expenses</w:t>
            </w:r>
          </w:p>
        </w:tc>
        <w:tc>
          <w:tcPr>
            <w:tcW w:w="381" w:type="pct"/>
            <w:tcBorders>
              <w:top w:val="nil"/>
              <w:left w:val="nil"/>
              <w:bottom w:val="single" w:sz="4" w:space="0" w:color="auto"/>
              <w:right w:val="single" w:sz="4" w:space="0" w:color="auto"/>
            </w:tcBorders>
            <w:shd w:val="clear" w:color="auto" w:fill="auto"/>
            <w:noWrap/>
            <w:vAlign w:val="bottom"/>
            <w:hideMark/>
          </w:tcPr>
          <w:p w14:paraId="7692E775"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$500.00</w:t>
            </w:r>
          </w:p>
        </w:tc>
        <w:tc>
          <w:tcPr>
            <w:tcW w:w="381" w:type="pct"/>
            <w:tcBorders>
              <w:top w:val="nil"/>
              <w:left w:val="nil"/>
              <w:bottom w:val="single" w:sz="4" w:space="0" w:color="auto"/>
              <w:right w:val="single" w:sz="4" w:space="0" w:color="auto"/>
            </w:tcBorders>
            <w:shd w:val="clear" w:color="auto" w:fill="auto"/>
            <w:noWrap/>
            <w:vAlign w:val="bottom"/>
            <w:hideMark/>
          </w:tcPr>
          <w:p w14:paraId="7CC65E6C"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$16,722.00</w:t>
            </w:r>
          </w:p>
        </w:tc>
        <w:tc>
          <w:tcPr>
            <w:tcW w:w="351" w:type="pct"/>
            <w:tcBorders>
              <w:top w:val="nil"/>
              <w:left w:val="nil"/>
              <w:bottom w:val="single" w:sz="4" w:space="0" w:color="auto"/>
              <w:right w:val="single" w:sz="4" w:space="0" w:color="auto"/>
            </w:tcBorders>
            <w:shd w:val="clear" w:color="auto" w:fill="auto"/>
            <w:noWrap/>
            <w:vAlign w:val="bottom"/>
            <w:hideMark/>
          </w:tcPr>
          <w:p w14:paraId="61215D3A"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58026DFC"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7042364F"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372A65C4"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708EEDC9"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2AF91CA8"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17CA1D0C"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20 expenses</w:t>
            </w:r>
          </w:p>
        </w:tc>
        <w:tc>
          <w:tcPr>
            <w:tcW w:w="381" w:type="pct"/>
            <w:tcBorders>
              <w:top w:val="nil"/>
              <w:left w:val="nil"/>
              <w:bottom w:val="single" w:sz="4" w:space="0" w:color="auto"/>
              <w:right w:val="single" w:sz="4" w:space="0" w:color="auto"/>
            </w:tcBorders>
            <w:shd w:val="clear" w:color="auto" w:fill="auto"/>
            <w:noWrap/>
            <w:vAlign w:val="bottom"/>
            <w:hideMark/>
          </w:tcPr>
          <w:p w14:paraId="3FC90FF4"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1F75DF21"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07FDC684"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$2,498.76</w:t>
            </w:r>
          </w:p>
        </w:tc>
        <w:tc>
          <w:tcPr>
            <w:tcW w:w="351" w:type="pct"/>
            <w:tcBorders>
              <w:top w:val="nil"/>
              <w:left w:val="nil"/>
              <w:bottom w:val="single" w:sz="4" w:space="0" w:color="auto"/>
              <w:right w:val="single" w:sz="4" w:space="0" w:color="auto"/>
            </w:tcBorders>
            <w:shd w:val="clear" w:color="000000" w:fill="F2F2F2"/>
            <w:noWrap/>
            <w:vAlign w:val="bottom"/>
            <w:hideMark/>
          </w:tcPr>
          <w:p w14:paraId="2DB55B0B"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21728B77"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425D1F3C"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098413D2"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163AED8B"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31CD29CE"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21 expenses</w:t>
            </w:r>
          </w:p>
        </w:tc>
        <w:tc>
          <w:tcPr>
            <w:tcW w:w="381" w:type="pct"/>
            <w:tcBorders>
              <w:top w:val="nil"/>
              <w:left w:val="nil"/>
              <w:bottom w:val="single" w:sz="4" w:space="0" w:color="auto"/>
              <w:right w:val="single" w:sz="4" w:space="0" w:color="auto"/>
            </w:tcBorders>
            <w:shd w:val="clear" w:color="auto" w:fill="auto"/>
            <w:noWrap/>
            <w:vAlign w:val="bottom"/>
            <w:hideMark/>
          </w:tcPr>
          <w:p w14:paraId="26C99655"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1E991432"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71A8896B"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69ACC41B"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$1,565.00</w:t>
            </w:r>
          </w:p>
        </w:tc>
        <w:tc>
          <w:tcPr>
            <w:tcW w:w="381" w:type="pct"/>
            <w:tcBorders>
              <w:top w:val="nil"/>
              <w:left w:val="nil"/>
              <w:bottom w:val="single" w:sz="4" w:space="0" w:color="auto"/>
              <w:right w:val="single" w:sz="4" w:space="0" w:color="auto"/>
            </w:tcBorders>
            <w:shd w:val="clear" w:color="000000" w:fill="F2F2F2"/>
            <w:noWrap/>
            <w:vAlign w:val="bottom"/>
            <w:hideMark/>
          </w:tcPr>
          <w:p w14:paraId="23EC31ED"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37441D13"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4B1C42C9"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1DC154A8"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6DB79CC6"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22 expenses</w:t>
            </w:r>
          </w:p>
        </w:tc>
        <w:tc>
          <w:tcPr>
            <w:tcW w:w="381" w:type="pct"/>
            <w:tcBorders>
              <w:top w:val="nil"/>
              <w:left w:val="nil"/>
              <w:bottom w:val="single" w:sz="4" w:space="0" w:color="auto"/>
              <w:right w:val="single" w:sz="4" w:space="0" w:color="auto"/>
            </w:tcBorders>
            <w:shd w:val="clear" w:color="auto" w:fill="auto"/>
            <w:noWrap/>
            <w:vAlign w:val="bottom"/>
            <w:hideMark/>
          </w:tcPr>
          <w:p w14:paraId="3806495F"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64399BA6"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11151CDA"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7200A019"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1D0AD52C" w14:textId="77777777" w:rsidR="006443EF" w:rsidRPr="00EB5E3B" w:rsidRDefault="006443EF" w:rsidP="003E5417">
            <w:pPr>
              <w:spacing w:after="0" w:line="240" w:lineRule="auto"/>
              <w:jc w:val="right"/>
              <w:rPr>
                <w:rFonts w:ascii="Calibri" w:eastAsia="Times New Roman" w:hAnsi="Calibri" w:cs="Calibri"/>
                <w:b/>
                <w:bCs/>
                <w:color w:val="4F81BD"/>
                <w:sz w:val="14"/>
                <w:szCs w:val="14"/>
                <w:lang w:eastAsia="en-CA"/>
              </w:rPr>
            </w:pPr>
            <w:r w:rsidRPr="00EB5E3B">
              <w:rPr>
                <w:rFonts w:ascii="Calibri" w:eastAsia="Times New Roman" w:hAnsi="Calibri" w:cs="Calibri"/>
                <w:b/>
                <w:bCs/>
                <w:color w:val="4F81BD"/>
                <w:sz w:val="14"/>
                <w:szCs w:val="14"/>
                <w:lang w:eastAsia="en-CA"/>
              </w:rPr>
              <w:t>$25,914.00</w:t>
            </w:r>
          </w:p>
        </w:tc>
        <w:tc>
          <w:tcPr>
            <w:tcW w:w="381" w:type="pct"/>
            <w:tcBorders>
              <w:top w:val="nil"/>
              <w:left w:val="nil"/>
              <w:bottom w:val="single" w:sz="4" w:space="0" w:color="auto"/>
              <w:right w:val="single" w:sz="4" w:space="0" w:color="auto"/>
            </w:tcBorders>
            <w:shd w:val="clear" w:color="000000" w:fill="F2F2F2"/>
            <w:noWrap/>
            <w:vAlign w:val="bottom"/>
            <w:hideMark/>
          </w:tcPr>
          <w:p w14:paraId="43A0B6A7" w14:textId="77777777" w:rsidR="006443EF" w:rsidRPr="00EB5E3B" w:rsidRDefault="006443EF" w:rsidP="003E5417">
            <w:pPr>
              <w:spacing w:after="0" w:line="240" w:lineRule="auto"/>
              <w:rPr>
                <w:rFonts w:ascii="Calibri" w:eastAsia="Times New Roman" w:hAnsi="Calibri" w:cs="Calibri"/>
                <w:b/>
                <w:bCs/>
                <w:color w:val="4F81BD"/>
                <w:sz w:val="14"/>
                <w:szCs w:val="14"/>
                <w:lang w:eastAsia="en-CA"/>
              </w:rPr>
            </w:pPr>
            <w:r w:rsidRPr="00EB5E3B">
              <w:rPr>
                <w:rFonts w:ascii="Calibri" w:eastAsia="Times New Roman" w:hAnsi="Calibri" w:cs="Calibri"/>
                <w:b/>
                <w:bCs/>
                <w:color w:val="4F81BD"/>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078BEAF4"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This is an estimate</w:t>
            </w:r>
          </w:p>
        </w:tc>
      </w:tr>
      <w:tr w:rsidR="006443EF" w:rsidRPr="00EB5E3B" w14:paraId="59C0BF71"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1CD9657C" w14:textId="77777777" w:rsidR="006443EF" w:rsidRPr="00EB5E3B" w:rsidRDefault="006443EF" w:rsidP="003E5417">
            <w:pPr>
              <w:spacing w:after="0" w:line="240" w:lineRule="auto"/>
              <w:rPr>
                <w:rFonts w:ascii="Calibri" w:eastAsia="Times New Roman" w:hAnsi="Calibri" w:cs="Calibri"/>
                <w:i/>
                <w:iCs/>
                <w:color w:val="4F81BD"/>
                <w:sz w:val="14"/>
                <w:szCs w:val="14"/>
                <w:lang w:eastAsia="en-CA"/>
              </w:rPr>
            </w:pPr>
            <w:r w:rsidRPr="00EB5E3B">
              <w:rPr>
                <w:rFonts w:ascii="Calibri" w:eastAsia="Times New Roman" w:hAnsi="Calibri" w:cs="Calibri"/>
                <w:i/>
                <w:iCs/>
                <w:color w:val="4F81BD"/>
                <w:sz w:val="14"/>
                <w:szCs w:val="14"/>
                <w:lang w:eastAsia="en-CA"/>
              </w:rPr>
              <w:t>Proposed Conference 23 expenses</w:t>
            </w:r>
          </w:p>
        </w:tc>
        <w:tc>
          <w:tcPr>
            <w:tcW w:w="381" w:type="pct"/>
            <w:tcBorders>
              <w:top w:val="nil"/>
              <w:left w:val="nil"/>
              <w:bottom w:val="single" w:sz="4" w:space="0" w:color="auto"/>
              <w:right w:val="single" w:sz="4" w:space="0" w:color="auto"/>
            </w:tcBorders>
            <w:shd w:val="clear" w:color="auto" w:fill="auto"/>
            <w:noWrap/>
            <w:vAlign w:val="bottom"/>
            <w:hideMark/>
          </w:tcPr>
          <w:p w14:paraId="5B16FF37" w14:textId="77777777" w:rsidR="006443EF" w:rsidRPr="00EB5E3B" w:rsidRDefault="006443EF" w:rsidP="003E5417">
            <w:pPr>
              <w:spacing w:after="0" w:line="240" w:lineRule="auto"/>
              <w:rPr>
                <w:rFonts w:ascii="Calibri" w:eastAsia="Times New Roman" w:hAnsi="Calibri" w:cs="Calibri"/>
                <w:i/>
                <w:iCs/>
                <w:color w:val="000000"/>
                <w:sz w:val="14"/>
                <w:szCs w:val="14"/>
                <w:lang w:eastAsia="en-CA"/>
              </w:rPr>
            </w:pPr>
            <w:r w:rsidRPr="00EB5E3B">
              <w:rPr>
                <w:rFonts w:ascii="Calibri" w:eastAsia="Times New Roman" w:hAnsi="Calibri" w:cs="Calibri"/>
                <w:i/>
                <w:iCs/>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1C49D186" w14:textId="77777777" w:rsidR="006443EF" w:rsidRPr="00EB5E3B" w:rsidRDefault="006443EF" w:rsidP="003E5417">
            <w:pPr>
              <w:spacing w:after="0" w:line="240" w:lineRule="auto"/>
              <w:rPr>
                <w:rFonts w:ascii="Calibri" w:eastAsia="Times New Roman" w:hAnsi="Calibri" w:cs="Calibri"/>
                <w:i/>
                <w:iCs/>
                <w:color w:val="000000"/>
                <w:sz w:val="14"/>
                <w:szCs w:val="14"/>
                <w:lang w:eastAsia="en-CA"/>
              </w:rPr>
            </w:pPr>
            <w:r w:rsidRPr="00EB5E3B">
              <w:rPr>
                <w:rFonts w:ascii="Calibri" w:eastAsia="Times New Roman" w:hAnsi="Calibri" w:cs="Calibri"/>
                <w:i/>
                <w:iCs/>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56F7D4C6" w14:textId="77777777" w:rsidR="006443EF" w:rsidRPr="00EB5E3B" w:rsidRDefault="006443EF" w:rsidP="003E5417">
            <w:pPr>
              <w:spacing w:after="0" w:line="240" w:lineRule="auto"/>
              <w:rPr>
                <w:rFonts w:ascii="Calibri" w:eastAsia="Times New Roman" w:hAnsi="Calibri" w:cs="Calibri"/>
                <w:i/>
                <w:iCs/>
                <w:color w:val="000000"/>
                <w:sz w:val="14"/>
                <w:szCs w:val="14"/>
                <w:lang w:eastAsia="en-CA"/>
              </w:rPr>
            </w:pPr>
            <w:r w:rsidRPr="00EB5E3B">
              <w:rPr>
                <w:rFonts w:ascii="Calibri" w:eastAsia="Times New Roman" w:hAnsi="Calibri" w:cs="Calibri"/>
                <w:i/>
                <w:iCs/>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7CAA9AA0" w14:textId="77777777" w:rsidR="006443EF" w:rsidRPr="00EB5E3B" w:rsidRDefault="006443EF" w:rsidP="003E5417">
            <w:pPr>
              <w:spacing w:after="0" w:line="240" w:lineRule="auto"/>
              <w:rPr>
                <w:rFonts w:ascii="Calibri" w:eastAsia="Times New Roman" w:hAnsi="Calibri" w:cs="Calibri"/>
                <w:i/>
                <w:iCs/>
                <w:sz w:val="14"/>
                <w:szCs w:val="14"/>
                <w:lang w:eastAsia="en-CA"/>
              </w:rPr>
            </w:pPr>
            <w:r w:rsidRPr="00EB5E3B">
              <w:rPr>
                <w:rFonts w:ascii="Calibri" w:eastAsia="Times New Roman" w:hAnsi="Calibri" w:cs="Calibri"/>
                <w:i/>
                <w:iCs/>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37FADF24" w14:textId="77777777" w:rsidR="006443EF" w:rsidRPr="00EB5E3B" w:rsidRDefault="006443EF" w:rsidP="003E5417">
            <w:pPr>
              <w:spacing w:after="0" w:line="240" w:lineRule="auto"/>
              <w:rPr>
                <w:rFonts w:ascii="Calibri" w:eastAsia="Times New Roman" w:hAnsi="Calibri" w:cs="Calibri"/>
                <w:b/>
                <w:bCs/>
                <w:i/>
                <w:iCs/>
                <w:color w:val="4F81BD"/>
                <w:sz w:val="14"/>
                <w:szCs w:val="14"/>
                <w:lang w:eastAsia="en-CA"/>
              </w:rPr>
            </w:pPr>
            <w:r w:rsidRPr="00EB5E3B">
              <w:rPr>
                <w:rFonts w:ascii="Calibri" w:eastAsia="Times New Roman" w:hAnsi="Calibri" w:cs="Calibri"/>
                <w:b/>
                <w:bCs/>
                <w:i/>
                <w:iCs/>
                <w:color w:val="4F81BD"/>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2E4F3B06" w14:textId="77777777" w:rsidR="006443EF" w:rsidRPr="00EB5E3B" w:rsidRDefault="006443EF" w:rsidP="003E5417">
            <w:pPr>
              <w:spacing w:after="0" w:line="240" w:lineRule="auto"/>
              <w:jc w:val="right"/>
              <w:rPr>
                <w:rFonts w:ascii="Calibri" w:eastAsia="Times New Roman" w:hAnsi="Calibri" w:cs="Calibri"/>
                <w:b/>
                <w:bCs/>
                <w:i/>
                <w:iCs/>
                <w:color w:val="4F81BD"/>
                <w:sz w:val="14"/>
                <w:szCs w:val="14"/>
                <w:lang w:eastAsia="en-CA"/>
              </w:rPr>
            </w:pPr>
            <w:r w:rsidRPr="00EB5E3B">
              <w:rPr>
                <w:rFonts w:ascii="Calibri" w:eastAsia="Times New Roman" w:hAnsi="Calibri" w:cs="Calibri"/>
                <w:b/>
                <w:bCs/>
                <w:i/>
                <w:iCs/>
                <w:color w:val="4F81BD"/>
                <w:sz w:val="14"/>
                <w:szCs w:val="14"/>
                <w:lang w:eastAsia="en-CA"/>
              </w:rPr>
              <w:t>$20,000.00</w:t>
            </w:r>
          </w:p>
        </w:tc>
        <w:tc>
          <w:tcPr>
            <w:tcW w:w="1091" w:type="pct"/>
            <w:tcBorders>
              <w:top w:val="nil"/>
              <w:left w:val="nil"/>
              <w:bottom w:val="single" w:sz="4" w:space="0" w:color="auto"/>
              <w:right w:val="single" w:sz="4" w:space="0" w:color="auto"/>
            </w:tcBorders>
            <w:shd w:val="clear" w:color="auto" w:fill="auto"/>
            <w:noWrap/>
            <w:vAlign w:val="bottom"/>
            <w:hideMark/>
          </w:tcPr>
          <w:p w14:paraId="309831F1" w14:textId="77777777" w:rsidR="006443EF" w:rsidRPr="00EB5E3B" w:rsidRDefault="006443EF" w:rsidP="003E5417">
            <w:pPr>
              <w:spacing w:after="0" w:line="240" w:lineRule="auto"/>
              <w:jc w:val="center"/>
              <w:rPr>
                <w:rFonts w:ascii="Calibri" w:eastAsia="Times New Roman" w:hAnsi="Calibri" w:cs="Calibri"/>
                <w:b/>
                <w:bCs/>
                <w:i/>
                <w:iCs/>
                <w:color w:val="4F81BD"/>
                <w:sz w:val="14"/>
                <w:szCs w:val="14"/>
                <w:lang w:eastAsia="en-CA"/>
              </w:rPr>
            </w:pPr>
            <w:r w:rsidRPr="00EB5E3B">
              <w:rPr>
                <w:rFonts w:ascii="Calibri" w:eastAsia="Times New Roman" w:hAnsi="Calibri" w:cs="Calibri"/>
                <w:b/>
                <w:bCs/>
                <w:i/>
                <w:iCs/>
                <w:color w:val="4F81BD"/>
                <w:sz w:val="14"/>
                <w:szCs w:val="14"/>
                <w:lang w:eastAsia="en-CA"/>
              </w:rPr>
              <w:t>This is a proposed estimate</w:t>
            </w:r>
          </w:p>
        </w:tc>
      </w:tr>
      <w:tr w:rsidR="006443EF" w:rsidRPr="00EB5E3B" w14:paraId="367AE221"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527D4A89"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Membership pins</w:t>
            </w:r>
          </w:p>
        </w:tc>
        <w:tc>
          <w:tcPr>
            <w:tcW w:w="381" w:type="pct"/>
            <w:tcBorders>
              <w:top w:val="nil"/>
              <w:left w:val="nil"/>
              <w:bottom w:val="single" w:sz="4" w:space="0" w:color="auto"/>
              <w:right w:val="single" w:sz="4" w:space="0" w:color="auto"/>
            </w:tcBorders>
            <w:shd w:val="clear" w:color="auto" w:fill="auto"/>
            <w:noWrap/>
            <w:vAlign w:val="bottom"/>
            <w:hideMark/>
          </w:tcPr>
          <w:p w14:paraId="2BA1469B"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000000" w:fill="FFFFFF"/>
            <w:noWrap/>
            <w:vAlign w:val="bottom"/>
            <w:hideMark/>
          </w:tcPr>
          <w:p w14:paraId="651E842B"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$600.00</w:t>
            </w:r>
          </w:p>
        </w:tc>
        <w:tc>
          <w:tcPr>
            <w:tcW w:w="351" w:type="pct"/>
            <w:tcBorders>
              <w:top w:val="nil"/>
              <w:left w:val="nil"/>
              <w:bottom w:val="single" w:sz="4" w:space="0" w:color="auto"/>
              <w:right w:val="single" w:sz="4" w:space="0" w:color="auto"/>
            </w:tcBorders>
            <w:shd w:val="clear" w:color="auto" w:fill="auto"/>
            <w:noWrap/>
            <w:vAlign w:val="bottom"/>
            <w:hideMark/>
          </w:tcPr>
          <w:p w14:paraId="5EC159FC"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3AA5F5C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0BD1EBD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0F5090B0"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20CB68A9"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646705BE"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2341D173"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Bank checks</w:t>
            </w:r>
          </w:p>
        </w:tc>
        <w:tc>
          <w:tcPr>
            <w:tcW w:w="381" w:type="pct"/>
            <w:tcBorders>
              <w:top w:val="nil"/>
              <w:left w:val="nil"/>
              <w:bottom w:val="nil"/>
              <w:right w:val="single" w:sz="4" w:space="0" w:color="auto"/>
            </w:tcBorders>
            <w:shd w:val="clear" w:color="auto" w:fill="auto"/>
            <w:noWrap/>
            <w:vAlign w:val="bottom"/>
            <w:hideMark/>
          </w:tcPr>
          <w:p w14:paraId="2F0CEADE"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$0.00</w:t>
            </w:r>
          </w:p>
        </w:tc>
        <w:tc>
          <w:tcPr>
            <w:tcW w:w="381" w:type="pct"/>
            <w:tcBorders>
              <w:top w:val="nil"/>
              <w:left w:val="nil"/>
              <w:bottom w:val="nil"/>
              <w:right w:val="single" w:sz="4" w:space="0" w:color="auto"/>
            </w:tcBorders>
            <w:shd w:val="clear" w:color="000000" w:fill="FFFFFF"/>
            <w:noWrap/>
            <w:vAlign w:val="bottom"/>
            <w:hideMark/>
          </w:tcPr>
          <w:p w14:paraId="1D9B0212"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$0.00</w:t>
            </w:r>
          </w:p>
        </w:tc>
        <w:tc>
          <w:tcPr>
            <w:tcW w:w="351" w:type="pct"/>
            <w:tcBorders>
              <w:top w:val="nil"/>
              <w:left w:val="nil"/>
              <w:bottom w:val="nil"/>
              <w:right w:val="single" w:sz="4" w:space="0" w:color="auto"/>
            </w:tcBorders>
            <w:shd w:val="clear" w:color="auto" w:fill="auto"/>
            <w:noWrap/>
            <w:vAlign w:val="bottom"/>
            <w:hideMark/>
          </w:tcPr>
          <w:p w14:paraId="5EAB2196"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$45.84</w:t>
            </w:r>
          </w:p>
        </w:tc>
        <w:tc>
          <w:tcPr>
            <w:tcW w:w="351" w:type="pct"/>
            <w:tcBorders>
              <w:top w:val="nil"/>
              <w:left w:val="nil"/>
              <w:bottom w:val="single" w:sz="4" w:space="0" w:color="auto"/>
              <w:right w:val="single" w:sz="4" w:space="0" w:color="auto"/>
            </w:tcBorders>
            <w:shd w:val="clear" w:color="000000" w:fill="F2F2F2"/>
            <w:noWrap/>
            <w:vAlign w:val="bottom"/>
            <w:hideMark/>
          </w:tcPr>
          <w:p w14:paraId="66346868"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039653B9"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39168FF0"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319CB8B7"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5081AE26"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5F542BE1"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Misc. Merchant Bank fees</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14:paraId="3B24391F"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single" w:sz="4" w:space="0" w:color="auto"/>
              <w:left w:val="nil"/>
              <w:bottom w:val="single" w:sz="4" w:space="0" w:color="auto"/>
              <w:right w:val="single" w:sz="4" w:space="0" w:color="auto"/>
            </w:tcBorders>
            <w:shd w:val="clear" w:color="000000" w:fill="FFFFFF"/>
            <w:noWrap/>
            <w:vAlign w:val="bottom"/>
            <w:hideMark/>
          </w:tcPr>
          <w:p w14:paraId="77B020B1"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single" w:sz="4" w:space="0" w:color="auto"/>
              <w:left w:val="nil"/>
              <w:bottom w:val="nil"/>
              <w:right w:val="single" w:sz="4" w:space="0" w:color="auto"/>
            </w:tcBorders>
            <w:shd w:val="clear" w:color="auto" w:fill="auto"/>
            <w:noWrap/>
            <w:vAlign w:val="bottom"/>
            <w:hideMark/>
          </w:tcPr>
          <w:p w14:paraId="3AE31C9D"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$146.90</w:t>
            </w:r>
          </w:p>
        </w:tc>
        <w:tc>
          <w:tcPr>
            <w:tcW w:w="351" w:type="pct"/>
            <w:tcBorders>
              <w:top w:val="nil"/>
              <w:left w:val="nil"/>
              <w:bottom w:val="nil"/>
              <w:right w:val="nil"/>
            </w:tcBorders>
            <w:shd w:val="clear" w:color="000000" w:fill="F2F2F2"/>
            <w:noWrap/>
            <w:vAlign w:val="bottom"/>
            <w:hideMark/>
          </w:tcPr>
          <w:p w14:paraId="35CD85AF"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$280.00</w:t>
            </w:r>
          </w:p>
        </w:tc>
        <w:tc>
          <w:tcPr>
            <w:tcW w:w="381" w:type="pct"/>
            <w:tcBorders>
              <w:top w:val="nil"/>
              <w:left w:val="single" w:sz="4" w:space="0" w:color="auto"/>
              <w:bottom w:val="nil"/>
              <w:right w:val="single" w:sz="4" w:space="0" w:color="auto"/>
            </w:tcBorders>
            <w:shd w:val="clear" w:color="000000" w:fill="F2F2F2"/>
            <w:noWrap/>
            <w:vAlign w:val="bottom"/>
            <w:hideMark/>
          </w:tcPr>
          <w:p w14:paraId="288E4B77"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$44.74</w:t>
            </w:r>
          </w:p>
        </w:tc>
        <w:tc>
          <w:tcPr>
            <w:tcW w:w="381" w:type="pct"/>
            <w:tcBorders>
              <w:top w:val="nil"/>
              <w:left w:val="nil"/>
              <w:bottom w:val="nil"/>
              <w:right w:val="single" w:sz="4" w:space="0" w:color="auto"/>
            </w:tcBorders>
            <w:shd w:val="clear" w:color="000000" w:fill="F2F2F2"/>
            <w:noWrap/>
            <w:vAlign w:val="bottom"/>
            <w:hideMark/>
          </w:tcPr>
          <w:p w14:paraId="75F1D33E"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$280.00</w:t>
            </w:r>
          </w:p>
        </w:tc>
        <w:tc>
          <w:tcPr>
            <w:tcW w:w="1091" w:type="pct"/>
            <w:tcBorders>
              <w:top w:val="nil"/>
              <w:left w:val="nil"/>
              <w:bottom w:val="single" w:sz="4" w:space="0" w:color="auto"/>
              <w:right w:val="single" w:sz="4" w:space="0" w:color="auto"/>
            </w:tcBorders>
            <w:shd w:val="clear" w:color="auto" w:fill="auto"/>
            <w:noWrap/>
            <w:vAlign w:val="bottom"/>
            <w:hideMark/>
          </w:tcPr>
          <w:p w14:paraId="5941E882"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merchant service fees</w:t>
            </w:r>
          </w:p>
        </w:tc>
      </w:tr>
      <w:tr w:rsidR="006443EF" w:rsidRPr="00EB5E3B" w14:paraId="37E73A5F"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1A02C95D" w14:textId="77777777" w:rsidR="006443EF" w:rsidRPr="00EB5E3B" w:rsidRDefault="006443EF" w:rsidP="003E5417">
            <w:pPr>
              <w:spacing w:after="0" w:line="240" w:lineRule="auto"/>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Total expenses:</w:t>
            </w:r>
          </w:p>
        </w:tc>
        <w:tc>
          <w:tcPr>
            <w:tcW w:w="381" w:type="pct"/>
            <w:tcBorders>
              <w:top w:val="nil"/>
              <w:left w:val="nil"/>
              <w:bottom w:val="single" w:sz="4" w:space="0" w:color="auto"/>
              <w:right w:val="single" w:sz="4" w:space="0" w:color="auto"/>
            </w:tcBorders>
            <w:shd w:val="clear" w:color="auto" w:fill="auto"/>
            <w:noWrap/>
            <w:vAlign w:val="bottom"/>
            <w:hideMark/>
          </w:tcPr>
          <w:p w14:paraId="77F3BB4A" w14:textId="77777777" w:rsidR="006443EF" w:rsidRPr="00EB5E3B" w:rsidRDefault="006443EF" w:rsidP="003E5417">
            <w:pPr>
              <w:spacing w:after="0" w:line="240" w:lineRule="auto"/>
              <w:jc w:val="right"/>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$23,770.71</w:t>
            </w:r>
          </w:p>
        </w:tc>
        <w:tc>
          <w:tcPr>
            <w:tcW w:w="381" w:type="pct"/>
            <w:tcBorders>
              <w:top w:val="nil"/>
              <w:left w:val="nil"/>
              <w:bottom w:val="single" w:sz="4" w:space="0" w:color="auto"/>
              <w:right w:val="single" w:sz="4" w:space="0" w:color="auto"/>
            </w:tcBorders>
            <w:shd w:val="clear" w:color="auto" w:fill="auto"/>
            <w:noWrap/>
            <w:vAlign w:val="bottom"/>
            <w:hideMark/>
          </w:tcPr>
          <w:p w14:paraId="5C650329" w14:textId="77777777" w:rsidR="006443EF" w:rsidRPr="00EB5E3B" w:rsidRDefault="006443EF" w:rsidP="003E5417">
            <w:pPr>
              <w:spacing w:after="0" w:line="240" w:lineRule="auto"/>
              <w:jc w:val="right"/>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$31,906.77</w:t>
            </w:r>
          </w:p>
        </w:tc>
        <w:tc>
          <w:tcPr>
            <w:tcW w:w="351" w:type="pct"/>
            <w:tcBorders>
              <w:top w:val="single" w:sz="4" w:space="0" w:color="auto"/>
              <w:left w:val="nil"/>
              <w:bottom w:val="nil"/>
              <w:right w:val="single" w:sz="4" w:space="0" w:color="auto"/>
            </w:tcBorders>
            <w:shd w:val="clear" w:color="auto" w:fill="auto"/>
            <w:noWrap/>
            <w:vAlign w:val="bottom"/>
            <w:hideMark/>
          </w:tcPr>
          <w:p w14:paraId="2A3730B6" w14:textId="77777777" w:rsidR="006443EF" w:rsidRPr="00EB5E3B" w:rsidRDefault="006443EF" w:rsidP="003E5417">
            <w:pPr>
              <w:spacing w:after="0" w:line="240" w:lineRule="auto"/>
              <w:jc w:val="right"/>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$6,476.40</w:t>
            </w:r>
          </w:p>
        </w:tc>
        <w:tc>
          <w:tcPr>
            <w:tcW w:w="351" w:type="pct"/>
            <w:tcBorders>
              <w:top w:val="single" w:sz="4" w:space="0" w:color="auto"/>
              <w:left w:val="nil"/>
              <w:bottom w:val="single" w:sz="4" w:space="0" w:color="auto"/>
              <w:right w:val="nil"/>
            </w:tcBorders>
            <w:shd w:val="clear" w:color="000000" w:fill="F2F2F2"/>
            <w:noWrap/>
            <w:vAlign w:val="bottom"/>
            <w:hideMark/>
          </w:tcPr>
          <w:p w14:paraId="2254706A" w14:textId="77777777" w:rsidR="006443EF" w:rsidRPr="00EB5E3B" w:rsidRDefault="006443EF" w:rsidP="003E5417">
            <w:pPr>
              <w:spacing w:after="0" w:line="240" w:lineRule="auto"/>
              <w:jc w:val="right"/>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$3,624.90</w:t>
            </w:r>
          </w:p>
        </w:tc>
        <w:tc>
          <w:tcPr>
            <w:tcW w:w="38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C695220" w14:textId="77777777" w:rsidR="006443EF" w:rsidRPr="00EB5E3B" w:rsidRDefault="006443EF" w:rsidP="003E5417">
            <w:pPr>
              <w:spacing w:after="0" w:line="240" w:lineRule="auto"/>
              <w:jc w:val="right"/>
              <w:rPr>
                <w:rFonts w:ascii="Calibri" w:eastAsia="Times New Roman" w:hAnsi="Calibri" w:cs="Calibri"/>
                <w:b/>
                <w:bCs/>
                <w:color w:val="4F81BD"/>
                <w:sz w:val="14"/>
                <w:szCs w:val="14"/>
                <w:lang w:eastAsia="en-CA"/>
              </w:rPr>
            </w:pPr>
            <w:r w:rsidRPr="00EB5E3B">
              <w:rPr>
                <w:rFonts w:ascii="Calibri" w:eastAsia="Times New Roman" w:hAnsi="Calibri" w:cs="Calibri"/>
                <w:b/>
                <w:bCs/>
                <w:color w:val="4F81BD"/>
                <w:sz w:val="14"/>
                <w:szCs w:val="14"/>
                <w:lang w:eastAsia="en-CA"/>
              </w:rPr>
              <w:t>$32,322.64</w:t>
            </w:r>
          </w:p>
        </w:tc>
        <w:tc>
          <w:tcPr>
            <w:tcW w:w="381" w:type="pct"/>
            <w:tcBorders>
              <w:top w:val="single" w:sz="4" w:space="0" w:color="auto"/>
              <w:left w:val="nil"/>
              <w:bottom w:val="single" w:sz="4" w:space="0" w:color="auto"/>
              <w:right w:val="single" w:sz="4" w:space="0" w:color="auto"/>
            </w:tcBorders>
            <w:shd w:val="clear" w:color="000000" w:fill="F2F2F2"/>
            <w:noWrap/>
            <w:vAlign w:val="bottom"/>
            <w:hideMark/>
          </w:tcPr>
          <w:p w14:paraId="0F805145" w14:textId="77777777" w:rsidR="006443EF" w:rsidRPr="00EB5E3B" w:rsidRDefault="006443EF" w:rsidP="003E5417">
            <w:pPr>
              <w:spacing w:after="0" w:line="240" w:lineRule="auto"/>
              <w:rPr>
                <w:rFonts w:ascii="Calibri" w:eastAsia="Times New Roman" w:hAnsi="Calibri" w:cs="Calibri"/>
                <w:b/>
                <w:bCs/>
                <w:color w:val="00B050"/>
                <w:sz w:val="14"/>
                <w:szCs w:val="14"/>
                <w:lang w:eastAsia="en-CA"/>
              </w:rPr>
            </w:pPr>
            <w:r w:rsidRPr="00EB5E3B">
              <w:rPr>
                <w:rFonts w:ascii="Calibri" w:eastAsia="Times New Roman" w:hAnsi="Calibri" w:cs="Calibri"/>
                <w:b/>
                <w:bCs/>
                <w:color w:val="00B050"/>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48BA8E05"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This is an estimate</w:t>
            </w:r>
          </w:p>
        </w:tc>
      </w:tr>
      <w:tr w:rsidR="006443EF" w:rsidRPr="00EB5E3B" w14:paraId="784B91D6"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3CB71F36"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58352625"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0A0536E1"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05171CA0"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62B1D328"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5AFE85BD"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715D8630"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2BF1DA2C"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2FB34287"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0626C65E" w14:textId="77777777" w:rsidR="006443EF" w:rsidRPr="00EB5E3B" w:rsidRDefault="006443EF" w:rsidP="003E5417">
            <w:pPr>
              <w:spacing w:after="0" w:line="240" w:lineRule="auto"/>
              <w:rPr>
                <w:rFonts w:ascii="Calibri" w:eastAsia="Times New Roman" w:hAnsi="Calibri" w:cs="Calibri"/>
                <w:b/>
                <w:bCs/>
                <w:color w:val="000000"/>
                <w:sz w:val="14"/>
                <w:szCs w:val="14"/>
                <w:u w:val="single"/>
                <w:lang w:eastAsia="en-CA"/>
              </w:rPr>
            </w:pPr>
            <w:r w:rsidRPr="00EB5E3B">
              <w:rPr>
                <w:rFonts w:ascii="Calibri" w:eastAsia="Times New Roman" w:hAnsi="Calibri" w:cs="Calibri"/>
                <w:b/>
                <w:bCs/>
                <w:color w:val="000000"/>
                <w:sz w:val="14"/>
                <w:szCs w:val="14"/>
                <w:u w:val="single"/>
                <w:lang w:eastAsia="en-CA"/>
              </w:rPr>
              <w:t>Income</w:t>
            </w:r>
          </w:p>
        </w:tc>
        <w:tc>
          <w:tcPr>
            <w:tcW w:w="381" w:type="pct"/>
            <w:tcBorders>
              <w:top w:val="nil"/>
              <w:left w:val="nil"/>
              <w:bottom w:val="single" w:sz="4" w:space="0" w:color="auto"/>
              <w:right w:val="single" w:sz="4" w:space="0" w:color="auto"/>
            </w:tcBorders>
            <w:shd w:val="clear" w:color="auto" w:fill="auto"/>
            <w:noWrap/>
            <w:vAlign w:val="bottom"/>
            <w:hideMark/>
          </w:tcPr>
          <w:p w14:paraId="1894AEEF"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1B07D5CD"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16A1DE2F"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5AD57A34"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4ABE0185"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764D22FB"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0843E4F5"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64A30068"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0B0BFF60"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Membership</w:t>
            </w:r>
          </w:p>
        </w:tc>
        <w:tc>
          <w:tcPr>
            <w:tcW w:w="381" w:type="pct"/>
            <w:tcBorders>
              <w:top w:val="nil"/>
              <w:left w:val="nil"/>
              <w:bottom w:val="single" w:sz="4" w:space="0" w:color="auto"/>
              <w:right w:val="single" w:sz="4" w:space="0" w:color="auto"/>
            </w:tcBorders>
            <w:shd w:val="clear" w:color="auto" w:fill="auto"/>
            <w:noWrap/>
            <w:vAlign w:val="bottom"/>
            <w:hideMark/>
          </w:tcPr>
          <w:p w14:paraId="6650C08B"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$840.00</w:t>
            </w:r>
          </w:p>
        </w:tc>
        <w:tc>
          <w:tcPr>
            <w:tcW w:w="381" w:type="pct"/>
            <w:tcBorders>
              <w:top w:val="nil"/>
              <w:left w:val="nil"/>
              <w:bottom w:val="single" w:sz="4" w:space="0" w:color="auto"/>
              <w:right w:val="single" w:sz="4" w:space="0" w:color="auto"/>
            </w:tcBorders>
            <w:shd w:val="clear" w:color="auto" w:fill="auto"/>
            <w:noWrap/>
            <w:vAlign w:val="bottom"/>
            <w:hideMark/>
          </w:tcPr>
          <w:p w14:paraId="42F776F4"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$1,170.00</w:t>
            </w:r>
          </w:p>
        </w:tc>
        <w:tc>
          <w:tcPr>
            <w:tcW w:w="351" w:type="pct"/>
            <w:tcBorders>
              <w:top w:val="nil"/>
              <w:left w:val="nil"/>
              <w:bottom w:val="single" w:sz="4" w:space="0" w:color="auto"/>
              <w:right w:val="single" w:sz="4" w:space="0" w:color="auto"/>
            </w:tcBorders>
            <w:shd w:val="clear" w:color="auto" w:fill="auto"/>
            <w:noWrap/>
            <w:vAlign w:val="bottom"/>
            <w:hideMark/>
          </w:tcPr>
          <w:p w14:paraId="2A9B3C0B"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$580.86</w:t>
            </w:r>
          </w:p>
        </w:tc>
        <w:tc>
          <w:tcPr>
            <w:tcW w:w="351" w:type="pct"/>
            <w:tcBorders>
              <w:top w:val="nil"/>
              <w:left w:val="nil"/>
              <w:bottom w:val="single" w:sz="4" w:space="0" w:color="auto"/>
              <w:right w:val="single" w:sz="4" w:space="0" w:color="auto"/>
            </w:tcBorders>
            <w:shd w:val="clear" w:color="000000" w:fill="F2F2F2"/>
            <w:noWrap/>
            <w:vAlign w:val="bottom"/>
            <w:hideMark/>
          </w:tcPr>
          <w:p w14:paraId="205B3DD3"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$1,980.00</w:t>
            </w:r>
          </w:p>
        </w:tc>
        <w:tc>
          <w:tcPr>
            <w:tcW w:w="381" w:type="pct"/>
            <w:tcBorders>
              <w:top w:val="nil"/>
              <w:left w:val="nil"/>
              <w:bottom w:val="single" w:sz="4" w:space="0" w:color="auto"/>
              <w:right w:val="single" w:sz="4" w:space="0" w:color="auto"/>
            </w:tcBorders>
            <w:shd w:val="clear" w:color="000000" w:fill="F2F2F2"/>
            <w:noWrap/>
            <w:vAlign w:val="bottom"/>
            <w:hideMark/>
          </w:tcPr>
          <w:p w14:paraId="675F9A99"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$550.00</w:t>
            </w:r>
          </w:p>
        </w:tc>
        <w:tc>
          <w:tcPr>
            <w:tcW w:w="381" w:type="pct"/>
            <w:tcBorders>
              <w:top w:val="nil"/>
              <w:left w:val="nil"/>
              <w:bottom w:val="single" w:sz="4" w:space="0" w:color="auto"/>
              <w:right w:val="single" w:sz="4" w:space="0" w:color="auto"/>
            </w:tcBorders>
            <w:shd w:val="clear" w:color="000000" w:fill="F2F2F2"/>
            <w:noWrap/>
            <w:vAlign w:val="bottom"/>
            <w:hideMark/>
          </w:tcPr>
          <w:p w14:paraId="59BABC58" w14:textId="77777777" w:rsidR="006443EF" w:rsidRPr="00EB5E3B" w:rsidRDefault="006443EF" w:rsidP="003E5417">
            <w:pPr>
              <w:spacing w:after="0" w:line="240" w:lineRule="auto"/>
              <w:rPr>
                <w:rFonts w:ascii="Calibri" w:eastAsia="Times New Roman" w:hAnsi="Calibri" w:cs="Calibri"/>
                <w:i/>
                <w:iCs/>
                <w:sz w:val="14"/>
                <w:szCs w:val="14"/>
                <w:lang w:eastAsia="en-CA"/>
              </w:rPr>
            </w:pPr>
            <w:r w:rsidRPr="00EB5E3B">
              <w:rPr>
                <w:rFonts w:ascii="Calibri" w:eastAsia="Times New Roman" w:hAnsi="Calibri" w:cs="Calibri"/>
                <w:i/>
                <w:iCs/>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6BD850DC"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Year to date</w:t>
            </w:r>
          </w:p>
        </w:tc>
      </w:tr>
      <w:tr w:rsidR="006443EF" w:rsidRPr="00EB5E3B" w14:paraId="427D0755"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5C53729E"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Scholarship raffle</w:t>
            </w:r>
          </w:p>
        </w:tc>
        <w:tc>
          <w:tcPr>
            <w:tcW w:w="381" w:type="pct"/>
            <w:tcBorders>
              <w:top w:val="nil"/>
              <w:left w:val="nil"/>
              <w:bottom w:val="single" w:sz="4" w:space="0" w:color="auto"/>
              <w:right w:val="single" w:sz="4" w:space="0" w:color="auto"/>
            </w:tcBorders>
            <w:shd w:val="clear" w:color="auto" w:fill="auto"/>
            <w:noWrap/>
            <w:vAlign w:val="bottom"/>
            <w:hideMark/>
          </w:tcPr>
          <w:p w14:paraId="0860F344"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$342.50</w:t>
            </w:r>
          </w:p>
        </w:tc>
        <w:tc>
          <w:tcPr>
            <w:tcW w:w="381" w:type="pct"/>
            <w:tcBorders>
              <w:top w:val="nil"/>
              <w:left w:val="nil"/>
              <w:bottom w:val="single" w:sz="4" w:space="0" w:color="auto"/>
              <w:right w:val="single" w:sz="4" w:space="0" w:color="auto"/>
            </w:tcBorders>
            <w:shd w:val="clear" w:color="auto" w:fill="auto"/>
            <w:noWrap/>
            <w:vAlign w:val="bottom"/>
            <w:hideMark/>
          </w:tcPr>
          <w:p w14:paraId="0A611F58"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$400.00</w:t>
            </w:r>
          </w:p>
        </w:tc>
        <w:tc>
          <w:tcPr>
            <w:tcW w:w="351" w:type="pct"/>
            <w:tcBorders>
              <w:top w:val="nil"/>
              <w:left w:val="nil"/>
              <w:bottom w:val="single" w:sz="4" w:space="0" w:color="auto"/>
              <w:right w:val="single" w:sz="4" w:space="0" w:color="auto"/>
            </w:tcBorders>
            <w:shd w:val="clear" w:color="auto" w:fill="auto"/>
            <w:noWrap/>
            <w:vAlign w:val="bottom"/>
            <w:hideMark/>
          </w:tcPr>
          <w:p w14:paraId="4AFC29D1"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46DD0F44"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299F8377"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678324F3"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2D2D6B60"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0D3D43B9"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518F3054"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Misc. donations</w:t>
            </w:r>
          </w:p>
        </w:tc>
        <w:tc>
          <w:tcPr>
            <w:tcW w:w="381" w:type="pct"/>
            <w:tcBorders>
              <w:top w:val="nil"/>
              <w:left w:val="nil"/>
              <w:bottom w:val="single" w:sz="4" w:space="0" w:color="auto"/>
              <w:right w:val="single" w:sz="4" w:space="0" w:color="auto"/>
            </w:tcBorders>
            <w:shd w:val="clear" w:color="auto" w:fill="auto"/>
            <w:noWrap/>
            <w:vAlign w:val="bottom"/>
            <w:hideMark/>
          </w:tcPr>
          <w:p w14:paraId="7D3DE84B"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$10.00</w:t>
            </w:r>
          </w:p>
        </w:tc>
        <w:tc>
          <w:tcPr>
            <w:tcW w:w="381" w:type="pct"/>
            <w:tcBorders>
              <w:top w:val="nil"/>
              <w:left w:val="nil"/>
              <w:bottom w:val="single" w:sz="4" w:space="0" w:color="auto"/>
              <w:right w:val="single" w:sz="4" w:space="0" w:color="auto"/>
            </w:tcBorders>
            <w:shd w:val="clear" w:color="auto" w:fill="auto"/>
            <w:noWrap/>
            <w:vAlign w:val="bottom"/>
            <w:hideMark/>
          </w:tcPr>
          <w:p w14:paraId="4B058706"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2E19BBBC"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2C43EADF"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$250.00</w:t>
            </w:r>
          </w:p>
        </w:tc>
        <w:tc>
          <w:tcPr>
            <w:tcW w:w="381" w:type="pct"/>
            <w:tcBorders>
              <w:top w:val="nil"/>
              <w:left w:val="nil"/>
              <w:bottom w:val="single" w:sz="4" w:space="0" w:color="auto"/>
              <w:right w:val="single" w:sz="4" w:space="0" w:color="auto"/>
            </w:tcBorders>
            <w:shd w:val="clear" w:color="000000" w:fill="F2F2F2"/>
            <w:noWrap/>
            <w:vAlign w:val="bottom"/>
            <w:hideMark/>
          </w:tcPr>
          <w:p w14:paraId="4496431B"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$250.00</w:t>
            </w:r>
          </w:p>
        </w:tc>
        <w:tc>
          <w:tcPr>
            <w:tcW w:w="381" w:type="pct"/>
            <w:tcBorders>
              <w:top w:val="nil"/>
              <w:left w:val="nil"/>
              <w:bottom w:val="single" w:sz="4" w:space="0" w:color="auto"/>
              <w:right w:val="single" w:sz="4" w:space="0" w:color="auto"/>
            </w:tcBorders>
            <w:shd w:val="clear" w:color="000000" w:fill="F2F2F2"/>
            <w:noWrap/>
            <w:vAlign w:val="bottom"/>
            <w:hideMark/>
          </w:tcPr>
          <w:p w14:paraId="53993155"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37067181"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xml:space="preserve"> donations option to WA</w:t>
            </w:r>
          </w:p>
        </w:tc>
      </w:tr>
      <w:tr w:rsidR="006443EF" w:rsidRPr="00EB5E3B" w14:paraId="4254E615"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025BCC3B"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17 income</w:t>
            </w:r>
          </w:p>
        </w:tc>
        <w:tc>
          <w:tcPr>
            <w:tcW w:w="381" w:type="pct"/>
            <w:tcBorders>
              <w:top w:val="nil"/>
              <w:left w:val="nil"/>
              <w:bottom w:val="single" w:sz="4" w:space="0" w:color="auto"/>
              <w:right w:val="single" w:sz="4" w:space="0" w:color="auto"/>
            </w:tcBorders>
            <w:shd w:val="clear" w:color="auto" w:fill="auto"/>
            <w:noWrap/>
            <w:vAlign w:val="bottom"/>
            <w:hideMark/>
          </w:tcPr>
          <w:p w14:paraId="16B69381"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75458BD0"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08119424"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256CDA0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5BF449A7"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45BA7E15"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1E83D37B"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1EE23535"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4E0B89A5"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18 income</w:t>
            </w:r>
          </w:p>
        </w:tc>
        <w:tc>
          <w:tcPr>
            <w:tcW w:w="381" w:type="pct"/>
            <w:tcBorders>
              <w:top w:val="nil"/>
              <w:left w:val="nil"/>
              <w:bottom w:val="single" w:sz="4" w:space="0" w:color="auto"/>
              <w:right w:val="single" w:sz="4" w:space="0" w:color="auto"/>
            </w:tcBorders>
            <w:shd w:val="clear" w:color="auto" w:fill="auto"/>
            <w:noWrap/>
            <w:vAlign w:val="bottom"/>
            <w:hideMark/>
          </w:tcPr>
          <w:p w14:paraId="2BAC6CDD"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$22,908.32</w:t>
            </w:r>
          </w:p>
        </w:tc>
        <w:tc>
          <w:tcPr>
            <w:tcW w:w="381" w:type="pct"/>
            <w:tcBorders>
              <w:top w:val="nil"/>
              <w:left w:val="nil"/>
              <w:bottom w:val="single" w:sz="4" w:space="0" w:color="auto"/>
              <w:right w:val="single" w:sz="4" w:space="0" w:color="auto"/>
            </w:tcBorders>
            <w:shd w:val="clear" w:color="auto" w:fill="auto"/>
            <w:noWrap/>
            <w:vAlign w:val="bottom"/>
            <w:hideMark/>
          </w:tcPr>
          <w:p w14:paraId="10D91FAC"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74A0C49A"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56A32DD9"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4D22B8DF"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481B1116"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516B5D2C"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26012825" w14:textId="77777777" w:rsidTr="003E5417">
        <w:trPr>
          <w:trHeight w:val="324"/>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671FEC06"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lastRenderedPageBreak/>
              <w:t>Conference 19 income</w:t>
            </w:r>
          </w:p>
        </w:tc>
        <w:tc>
          <w:tcPr>
            <w:tcW w:w="381" w:type="pct"/>
            <w:tcBorders>
              <w:top w:val="nil"/>
              <w:left w:val="nil"/>
              <w:bottom w:val="single" w:sz="8" w:space="0" w:color="auto"/>
              <w:right w:val="single" w:sz="4" w:space="0" w:color="auto"/>
            </w:tcBorders>
            <w:shd w:val="clear" w:color="auto" w:fill="auto"/>
            <w:noWrap/>
            <w:vAlign w:val="bottom"/>
            <w:hideMark/>
          </w:tcPr>
          <w:p w14:paraId="4EAE7DBE"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8" w:space="0" w:color="auto"/>
              <w:right w:val="single" w:sz="4" w:space="0" w:color="auto"/>
            </w:tcBorders>
            <w:shd w:val="clear" w:color="auto" w:fill="auto"/>
            <w:noWrap/>
            <w:vAlign w:val="bottom"/>
            <w:hideMark/>
          </w:tcPr>
          <w:p w14:paraId="171ABA84"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$18,164.00</w:t>
            </w:r>
          </w:p>
        </w:tc>
        <w:tc>
          <w:tcPr>
            <w:tcW w:w="351" w:type="pct"/>
            <w:tcBorders>
              <w:top w:val="nil"/>
              <w:left w:val="nil"/>
              <w:bottom w:val="nil"/>
              <w:right w:val="single" w:sz="4" w:space="0" w:color="auto"/>
            </w:tcBorders>
            <w:shd w:val="clear" w:color="auto" w:fill="auto"/>
            <w:noWrap/>
            <w:vAlign w:val="bottom"/>
            <w:hideMark/>
          </w:tcPr>
          <w:p w14:paraId="77722148"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nil"/>
              <w:right w:val="single" w:sz="4" w:space="0" w:color="auto"/>
            </w:tcBorders>
            <w:shd w:val="clear" w:color="000000" w:fill="F2F2F2"/>
            <w:noWrap/>
            <w:vAlign w:val="bottom"/>
            <w:hideMark/>
          </w:tcPr>
          <w:p w14:paraId="7073C45C"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2440EB58"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6991546D"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0760C20D"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243CFFF9"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156DC87E"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xml:space="preserve">Conference 2020 income </w:t>
            </w:r>
          </w:p>
        </w:tc>
        <w:tc>
          <w:tcPr>
            <w:tcW w:w="381" w:type="pct"/>
            <w:tcBorders>
              <w:top w:val="nil"/>
              <w:left w:val="nil"/>
              <w:bottom w:val="single" w:sz="4" w:space="0" w:color="auto"/>
              <w:right w:val="single" w:sz="4" w:space="0" w:color="auto"/>
            </w:tcBorders>
            <w:shd w:val="clear" w:color="auto" w:fill="auto"/>
            <w:noWrap/>
            <w:vAlign w:val="bottom"/>
            <w:hideMark/>
          </w:tcPr>
          <w:p w14:paraId="2FB15454"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40FCEA17"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41AD4A73"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$4,425.28</w:t>
            </w:r>
          </w:p>
        </w:tc>
        <w:tc>
          <w:tcPr>
            <w:tcW w:w="351" w:type="pct"/>
            <w:tcBorders>
              <w:top w:val="single" w:sz="4" w:space="0" w:color="auto"/>
              <w:left w:val="nil"/>
              <w:bottom w:val="single" w:sz="4" w:space="0" w:color="auto"/>
              <w:right w:val="single" w:sz="4" w:space="0" w:color="auto"/>
            </w:tcBorders>
            <w:shd w:val="clear" w:color="000000" w:fill="F2F2F2"/>
            <w:noWrap/>
            <w:vAlign w:val="bottom"/>
            <w:hideMark/>
          </w:tcPr>
          <w:p w14:paraId="300DEC4E"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212F2D9A"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29F52871"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3D1D3312"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52FD83E8"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5334C368"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2021 income</w:t>
            </w:r>
          </w:p>
        </w:tc>
        <w:tc>
          <w:tcPr>
            <w:tcW w:w="381" w:type="pct"/>
            <w:tcBorders>
              <w:top w:val="nil"/>
              <w:left w:val="nil"/>
              <w:bottom w:val="single" w:sz="4" w:space="0" w:color="auto"/>
              <w:right w:val="single" w:sz="4" w:space="0" w:color="auto"/>
            </w:tcBorders>
            <w:shd w:val="clear" w:color="auto" w:fill="auto"/>
            <w:noWrap/>
            <w:vAlign w:val="bottom"/>
            <w:hideMark/>
          </w:tcPr>
          <w:p w14:paraId="2A393F5B"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71403FFA"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48E3435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519A7109" w14:textId="77777777" w:rsidR="006443EF" w:rsidRPr="00EB5E3B" w:rsidRDefault="006443EF" w:rsidP="003E5417">
            <w:pPr>
              <w:spacing w:after="0" w:line="240" w:lineRule="auto"/>
              <w:jc w:val="right"/>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$7,525.00</w:t>
            </w:r>
          </w:p>
        </w:tc>
        <w:tc>
          <w:tcPr>
            <w:tcW w:w="381" w:type="pct"/>
            <w:tcBorders>
              <w:top w:val="nil"/>
              <w:left w:val="nil"/>
              <w:bottom w:val="single" w:sz="4" w:space="0" w:color="auto"/>
              <w:right w:val="single" w:sz="4" w:space="0" w:color="auto"/>
            </w:tcBorders>
            <w:shd w:val="clear" w:color="000000" w:fill="F2F2F2"/>
            <w:noWrap/>
            <w:vAlign w:val="bottom"/>
            <w:hideMark/>
          </w:tcPr>
          <w:p w14:paraId="2CEF54B7"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7491C047"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168A4ECB"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4AF5F6B0"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62BA4407"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Conference 2022 income</w:t>
            </w:r>
          </w:p>
        </w:tc>
        <w:tc>
          <w:tcPr>
            <w:tcW w:w="381" w:type="pct"/>
            <w:tcBorders>
              <w:top w:val="nil"/>
              <w:left w:val="nil"/>
              <w:bottom w:val="single" w:sz="4" w:space="0" w:color="auto"/>
              <w:right w:val="single" w:sz="4" w:space="0" w:color="auto"/>
            </w:tcBorders>
            <w:shd w:val="clear" w:color="auto" w:fill="auto"/>
            <w:noWrap/>
            <w:vAlign w:val="bottom"/>
            <w:hideMark/>
          </w:tcPr>
          <w:p w14:paraId="1ED0BE33"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491D7575"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0A2FD58F"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6820906F"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4451E916" w14:textId="77777777" w:rsidR="006443EF" w:rsidRPr="00EB5E3B" w:rsidRDefault="006443EF" w:rsidP="003E5417">
            <w:pPr>
              <w:spacing w:after="0" w:line="240" w:lineRule="auto"/>
              <w:jc w:val="right"/>
              <w:rPr>
                <w:rFonts w:ascii="Calibri" w:eastAsia="Times New Roman" w:hAnsi="Calibri" w:cs="Calibri"/>
                <w:b/>
                <w:bCs/>
                <w:color w:val="538DD5"/>
                <w:sz w:val="14"/>
                <w:szCs w:val="14"/>
                <w:lang w:eastAsia="en-CA"/>
              </w:rPr>
            </w:pPr>
            <w:r w:rsidRPr="00EB5E3B">
              <w:rPr>
                <w:rFonts w:ascii="Calibri" w:eastAsia="Times New Roman" w:hAnsi="Calibri" w:cs="Calibri"/>
                <w:b/>
                <w:bCs/>
                <w:color w:val="538DD5"/>
                <w:sz w:val="14"/>
                <w:szCs w:val="14"/>
                <w:lang w:eastAsia="en-CA"/>
              </w:rPr>
              <w:t>$19,240.00</w:t>
            </w:r>
          </w:p>
        </w:tc>
        <w:tc>
          <w:tcPr>
            <w:tcW w:w="381" w:type="pct"/>
            <w:tcBorders>
              <w:top w:val="nil"/>
              <w:left w:val="nil"/>
              <w:bottom w:val="single" w:sz="4" w:space="0" w:color="auto"/>
              <w:right w:val="single" w:sz="4" w:space="0" w:color="auto"/>
            </w:tcBorders>
            <w:shd w:val="clear" w:color="000000" w:fill="F2F2F2"/>
            <w:noWrap/>
            <w:vAlign w:val="bottom"/>
            <w:hideMark/>
          </w:tcPr>
          <w:p w14:paraId="1567C703" w14:textId="77777777" w:rsidR="006443EF" w:rsidRPr="00EB5E3B" w:rsidRDefault="006443EF" w:rsidP="003E5417">
            <w:pPr>
              <w:spacing w:after="0" w:line="240" w:lineRule="auto"/>
              <w:rPr>
                <w:rFonts w:ascii="Calibri" w:eastAsia="Times New Roman" w:hAnsi="Calibri" w:cs="Calibri"/>
                <w:b/>
                <w:bCs/>
                <w:color w:val="366092"/>
                <w:sz w:val="14"/>
                <w:szCs w:val="14"/>
                <w:lang w:eastAsia="en-CA"/>
              </w:rPr>
            </w:pPr>
            <w:r w:rsidRPr="00EB5E3B">
              <w:rPr>
                <w:rFonts w:ascii="Calibri" w:eastAsia="Times New Roman" w:hAnsi="Calibri" w:cs="Calibri"/>
                <w:b/>
                <w:bCs/>
                <w:color w:val="366092"/>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494A85A5"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This is an estimate</w:t>
            </w:r>
          </w:p>
        </w:tc>
      </w:tr>
      <w:tr w:rsidR="006443EF" w:rsidRPr="00EB5E3B" w14:paraId="42163E90"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59059F6B" w14:textId="77777777" w:rsidR="006443EF" w:rsidRPr="00EB5E3B" w:rsidRDefault="006443EF" w:rsidP="003E5417">
            <w:pPr>
              <w:spacing w:after="0" w:line="240" w:lineRule="auto"/>
              <w:rPr>
                <w:rFonts w:ascii="Calibri" w:eastAsia="Times New Roman" w:hAnsi="Calibri" w:cs="Calibri"/>
                <w:i/>
                <w:iCs/>
                <w:color w:val="4F81BD"/>
                <w:sz w:val="14"/>
                <w:szCs w:val="14"/>
                <w:lang w:eastAsia="en-CA"/>
              </w:rPr>
            </w:pPr>
            <w:r w:rsidRPr="00EB5E3B">
              <w:rPr>
                <w:rFonts w:ascii="Calibri" w:eastAsia="Times New Roman" w:hAnsi="Calibri" w:cs="Calibri"/>
                <w:i/>
                <w:iCs/>
                <w:color w:val="4F81BD"/>
                <w:sz w:val="14"/>
                <w:szCs w:val="14"/>
                <w:lang w:eastAsia="en-CA"/>
              </w:rPr>
              <w:t>Proposed Conference 2023 income</w:t>
            </w:r>
          </w:p>
        </w:tc>
        <w:tc>
          <w:tcPr>
            <w:tcW w:w="381" w:type="pct"/>
            <w:tcBorders>
              <w:top w:val="nil"/>
              <w:left w:val="nil"/>
              <w:bottom w:val="single" w:sz="4" w:space="0" w:color="auto"/>
              <w:right w:val="single" w:sz="4" w:space="0" w:color="auto"/>
            </w:tcBorders>
            <w:shd w:val="clear" w:color="auto" w:fill="auto"/>
            <w:noWrap/>
            <w:vAlign w:val="bottom"/>
            <w:hideMark/>
          </w:tcPr>
          <w:p w14:paraId="47C1B1C6"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81" w:type="pct"/>
            <w:tcBorders>
              <w:top w:val="nil"/>
              <w:left w:val="nil"/>
              <w:bottom w:val="single" w:sz="4" w:space="0" w:color="auto"/>
              <w:right w:val="single" w:sz="4" w:space="0" w:color="auto"/>
            </w:tcBorders>
            <w:shd w:val="clear" w:color="auto" w:fill="auto"/>
            <w:noWrap/>
            <w:vAlign w:val="bottom"/>
            <w:hideMark/>
          </w:tcPr>
          <w:p w14:paraId="6CCDD3F7"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 </w:t>
            </w:r>
          </w:p>
        </w:tc>
        <w:tc>
          <w:tcPr>
            <w:tcW w:w="351" w:type="pct"/>
            <w:tcBorders>
              <w:top w:val="nil"/>
              <w:left w:val="nil"/>
              <w:bottom w:val="single" w:sz="4" w:space="0" w:color="auto"/>
              <w:right w:val="single" w:sz="4" w:space="0" w:color="auto"/>
            </w:tcBorders>
            <w:shd w:val="clear" w:color="auto" w:fill="auto"/>
            <w:noWrap/>
            <w:vAlign w:val="bottom"/>
            <w:hideMark/>
          </w:tcPr>
          <w:p w14:paraId="2F499F2C"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51" w:type="pct"/>
            <w:tcBorders>
              <w:top w:val="nil"/>
              <w:left w:val="nil"/>
              <w:bottom w:val="single" w:sz="4" w:space="0" w:color="auto"/>
              <w:right w:val="single" w:sz="4" w:space="0" w:color="auto"/>
            </w:tcBorders>
            <w:shd w:val="clear" w:color="000000" w:fill="F2F2F2"/>
            <w:noWrap/>
            <w:vAlign w:val="bottom"/>
            <w:hideMark/>
          </w:tcPr>
          <w:p w14:paraId="366C18F3"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6C06046E" w14:textId="77777777" w:rsidR="006443EF" w:rsidRPr="00EB5E3B" w:rsidRDefault="006443EF" w:rsidP="003E5417">
            <w:pPr>
              <w:spacing w:after="0" w:line="240" w:lineRule="auto"/>
              <w:rPr>
                <w:rFonts w:ascii="Calibri" w:eastAsia="Times New Roman" w:hAnsi="Calibri" w:cs="Calibri"/>
                <w:b/>
                <w:bCs/>
                <w:color w:val="538DD5"/>
                <w:sz w:val="14"/>
                <w:szCs w:val="14"/>
                <w:lang w:eastAsia="en-CA"/>
              </w:rPr>
            </w:pPr>
            <w:r w:rsidRPr="00EB5E3B">
              <w:rPr>
                <w:rFonts w:ascii="Calibri" w:eastAsia="Times New Roman" w:hAnsi="Calibri" w:cs="Calibri"/>
                <w:b/>
                <w:bCs/>
                <w:color w:val="538DD5"/>
                <w:sz w:val="14"/>
                <w:szCs w:val="14"/>
                <w:lang w:eastAsia="en-CA"/>
              </w:rPr>
              <w:t> </w:t>
            </w:r>
          </w:p>
        </w:tc>
        <w:tc>
          <w:tcPr>
            <w:tcW w:w="381" w:type="pct"/>
            <w:tcBorders>
              <w:top w:val="nil"/>
              <w:left w:val="nil"/>
              <w:bottom w:val="single" w:sz="4" w:space="0" w:color="auto"/>
              <w:right w:val="single" w:sz="4" w:space="0" w:color="auto"/>
            </w:tcBorders>
            <w:shd w:val="clear" w:color="000000" w:fill="F2F2F2"/>
            <w:noWrap/>
            <w:vAlign w:val="bottom"/>
            <w:hideMark/>
          </w:tcPr>
          <w:p w14:paraId="3DE4EE37" w14:textId="77777777" w:rsidR="006443EF" w:rsidRPr="00EB5E3B" w:rsidRDefault="006443EF" w:rsidP="003E5417">
            <w:pPr>
              <w:spacing w:after="0" w:line="240" w:lineRule="auto"/>
              <w:jc w:val="right"/>
              <w:rPr>
                <w:rFonts w:ascii="Calibri" w:eastAsia="Times New Roman" w:hAnsi="Calibri" w:cs="Calibri"/>
                <w:b/>
                <w:bCs/>
                <w:i/>
                <w:iCs/>
                <w:color w:val="366092"/>
                <w:sz w:val="14"/>
                <w:szCs w:val="14"/>
                <w:lang w:eastAsia="en-CA"/>
              </w:rPr>
            </w:pPr>
            <w:r w:rsidRPr="00EB5E3B">
              <w:rPr>
                <w:rFonts w:ascii="Calibri" w:eastAsia="Times New Roman" w:hAnsi="Calibri" w:cs="Calibri"/>
                <w:b/>
                <w:bCs/>
                <w:i/>
                <w:iCs/>
                <w:color w:val="366092"/>
                <w:sz w:val="14"/>
                <w:szCs w:val="14"/>
                <w:lang w:eastAsia="en-CA"/>
              </w:rPr>
              <w:t>$20,000.00</w:t>
            </w:r>
          </w:p>
        </w:tc>
        <w:tc>
          <w:tcPr>
            <w:tcW w:w="1091" w:type="pct"/>
            <w:tcBorders>
              <w:top w:val="nil"/>
              <w:left w:val="nil"/>
              <w:bottom w:val="single" w:sz="4" w:space="0" w:color="auto"/>
              <w:right w:val="single" w:sz="4" w:space="0" w:color="auto"/>
            </w:tcBorders>
            <w:shd w:val="clear" w:color="auto" w:fill="auto"/>
            <w:noWrap/>
            <w:vAlign w:val="bottom"/>
            <w:hideMark/>
          </w:tcPr>
          <w:p w14:paraId="1293905F" w14:textId="77777777" w:rsidR="006443EF" w:rsidRPr="00EB5E3B" w:rsidRDefault="006443EF" w:rsidP="003E5417">
            <w:pPr>
              <w:spacing w:after="0" w:line="240" w:lineRule="auto"/>
              <w:jc w:val="center"/>
              <w:rPr>
                <w:rFonts w:ascii="Calibri" w:eastAsia="Times New Roman" w:hAnsi="Calibri" w:cs="Calibri"/>
                <w:b/>
                <w:bCs/>
                <w:i/>
                <w:iCs/>
                <w:color w:val="4F81BD"/>
                <w:sz w:val="14"/>
                <w:szCs w:val="14"/>
                <w:lang w:eastAsia="en-CA"/>
              </w:rPr>
            </w:pPr>
            <w:r w:rsidRPr="00EB5E3B">
              <w:rPr>
                <w:rFonts w:ascii="Calibri" w:eastAsia="Times New Roman" w:hAnsi="Calibri" w:cs="Calibri"/>
                <w:b/>
                <w:bCs/>
                <w:i/>
                <w:iCs/>
                <w:color w:val="4F81BD"/>
                <w:sz w:val="14"/>
                <w:szCs w:val="14"/>
                <w:lang w:eastAsia="en-CA"/>
              </w:rPr>
              <w:t>This is a proposed estimate</w:t>
            </w:r>
          </w:p>
        </w:tc>
      </w:tr>
      <w:tr w:rsidR="006443EF" w:rsidRPr="00EB5E3B" w14:paraId="124B7E0D" w14:textId="77777777" w:rsidTr="003E5417">
        <w:trPr>
          <w:trHeight w:val="31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6A6B0109" w14:textId="77777777" w:rsidR="006443EF" w:rsidRPr="00EB5E3B" w:rsidRDefault="006443EF" w:rsidP="003E5417">
            <w:pPr>
              <w:spacing w:after="0" w:line="240" w:lineRule="auto"/>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Total income:</w:t>
            </w:r>
          </w:p>
        </w:tc>
        <w:tc>
          <w:tcPr>
            <w:tcW w:w="381" w:type="pct"/>
            <w:tcBorders>
              <w:top w:val="nil"/>
              <w:left w:val="nil"/>
              <w:bottom w:val="single" w:sz="4" w:space="0" w:color="auto"/>
              <w:right w:val="single" w:sz="4" w:space="0" w:color="auto"/>
            </w:tcBorders>
            <w:shd w:val="clear" w:color="auto" w:fill="auto"/>
            <w:noWrap/>
            <w:vAlign w:val="bottom"/>
            <w:hideMark/>
          </w:tcPr>
          <w:p w14:paraId="2613B799" w14:textId="77777777" w:rsidR="006443EF" w:rsidRPr="00EB5E3B" w:rsidRDefault="006443EF" w:rsidP="003E5417">
            <w:pPr>
              <w:spacing w:after="0" w:line="240" w:lineRule="auto"/>
              <w:jc w:val="right"/>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$24,100.82</w:t>
            </w:r>
          </w:p>
        </w:tc>
        <w:tc>
          <w:tcPr>
            <w:tcW w:w="381" w:type="pct"/>
            <w:tcBorders>
              <w:top w:val="nil"/>
              <w:left w:val="nil"/>
              <w:bottom w:val="single" w:sz="4" w:space="0" w:color="auto"/>
              <w:right w:val="single" w:sz="4" w:space="0" w:color="auto"/>
            </w:tcBorders>
            <w:shd w:val="clear" w:color="auto" w:fill="auto"/>
            <w:noWrap/>
            <w:vAlign w:val="bottom"/>
            <w:hideMark/>
          </w:tcPr>
          <w:p w14:paraId="5D772FB0" w14:textId="77777777" w:rsidR="006443EF" w:rsidRPr="00EB5E3B" w:rsidRDefault="006443EF" w:rsidP="003E5417">
            <w:pPr>
              <w:spacing w:after="0" w:line="240" w:lineRule="auto"/>
              <w:jc w:val="right"/>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$19,734.00</w:t>
            </w:r>
          </w:p>
        </w:tc>
        <w:tc>
          <w:tcPr>
            <w:tcW w:w="351" w:type="pct"/>
            <w:tcBorders>
              <w:top w:val="nil"/>
              <w:left w:val="nil"/>
              <w:bottom w:val="single" w:sz="4" w:space="0" w:color="auto"/>
              <w:right w:val="single" w:sz="4" w:space="0" w:color="auto"/>
            </w:tcBorders>
            <w:shd w:val="clear" w:color="auto" w:fill="auto"/>
            <w:noWrap/>
            <w:vAlign w:val="bottom"/>
            <w:hideMark/>
          </w:tcPr>
          <w:p w14:paraId="406D5B3D" w14:textId="77777777" w:rsidR="006443EF" w:rsidRPr="00EB5E3B" w:rsidRDefault="006443EF" w:rsidP="003E5417">
            <w:pPr>
              <w:spacing w:after="0" w:line="240" w:lineRule="auto"/>
              <w:jc w:val="right"/>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$5,005.96</w:t>
            </w:r>
          </w:p>
        </w:tc>
        <w:tc>
          <w:tcPr>
            <w:tcW w:w="351" w:type="pct"/>
            <w:tcBorders>
              <w:top w:val="nil"/>
              <w:left w:val="nil"/>
              <w:bottom w:val="single" w:sz="4" w:space="0" w:color="auto"/>
              <w:right w:val="single" w:sz="4" w:space="0" w:color="auto"/>
            </w:tcBorders>
            <w:shd w:val="clear" w:color="000000" w:fill="F2F2F2"/>
            <w:noWrap/>
            <w:vAlign w:val="bottom"/>
            <w:hideMark/>
          </w:tcPr>
          <w:p w14:paraId="3E520701" w14:textId="77777777" w:rsidR="006443EF" w:rsidRPr="00EB5E3B" w:rsidRDefault="006443EF" w:rsidP="003E5417">
            <w:pPr>
              <w:spacing w:after="0" w:line="240" w:lineRule="auto"/>
              <w:jc w:val="right"/>
              <w:rPr>
                <w:rFonts w:ascii="Calibri" w:eastAsia="Times New Roman" w:hAnsi="Calibri" w:cs="Calibri"/>
                <w:b/>
                <w:bCs/>
                <w:sz w:val="14"/>
                <w:szCs w:val="14"/>
                <w:lang w:eastAsia="en-CA"/>
              </w:rPr>
            </w:pPr>
            <w:r w:rsidRPr="00EB5E3B">
              <w:rPr>
                <w:rFonts w:ascii="Calibri" w:eastAsia="Times New Roman" w:hAnsi="Calibri" w:cs="Calibri"/>
                <w:b/>
                <w:bCs/>
                <w:sz w:val="14"/>
                <w:szCs w:val="14"/>
                <w:lang w:eastAsia="en-CA"/>
              </w:rPr>
              <w:t>$9,755.00</w:t>
            </w:r>
          </w:p>
        </w:tc>
        <w:tc>
          <w:tcPr>
            <w:tcW w:w="381" w:type="pct"/>
            <w:tcBorders>
              <w:top w:val="nil"/>
              <w:left w:val="nil"/>
              <w:bottom w:val="single" w:sz="4" w:space="0" w:color="auto"/>
              <w:right w:val="single" w:sz="4" w:space="0" w:color="auto"/>
            </w:tcBorders>
            <w:shd w:val="clear" w:color="000000" w:fill="F2F2F2"/>
            <w:noWrap/>
            <w:vAlign w:val="bottom"/>
            <w:hideMark/>
          </w:tcPr>
          <w:p w14:paraId="6BE39504" w14:textId="77777777" w:rsidR="006443EF" w:rsidRPr="00EB5E3B" w:rsidRDefault="006443EF" w:rsidP="003E5417">
            <w:pPr>
              <w:spacing w:after="0" w:line="240" w:lineRule="auto"/>
              <w:jc w:val="right"/>
              <w:rPr>
                <w:rFonts w:ascii="Calibri" w:eastAsia="Times New Roman" w:hAnsi="Calibri" w:cs="Calibri"/>
                <w:b/>
                <w:bCs/>
                <w:color w:val="4F81BD"/>
                <w:sz w:val="14"/>
                <w:szCs w:val="14"/>
                <w:lang w:eastAsia="en-CA"/>
              </w:rPr>
            </w:pPr>
            <w:r w:rsidRPr="00EB5E3B">
              <w:rPr>
                <w:rFonts w:ascii="Calibri" w:eastAsia="Times New Roman" w:hAnsi="Calibri" w:cs="Calibri"/>
                <w:b/>
                <w:bCs/>
                <w:color w:val="4F81BD"/>
                <w:sz w:val="14"/>
                <w:szCs w:val="14"/>
                <w:lang w:eastAsia="en-CA"/>
              </w:rPr>
              <w:t>$20,040.00</w:t>
            </w:r>
          </w:p>
        </w:tc>
        <w:tc>
          <w:tcPr>
            <w:tcW w:w="381" w:type="pct"/>
            <w:tcBorders>
              <w:top w:val="nil"/>
              <w:left w:val="nil"/>
              <w:bottom w:val="single" w:sz="4" w:space="0" w:color="auto"/>
              <w:right w:val="single" w:sz="4" w:space="0" w:color="auto"/>
            </w:tcBorders>
            <w:shd w:val="clear" w:color="000000" w:fill="F2F2F2"/>
            <w:noWrap/>
            <w:vAlign w:val="bottom"/>
            <w:hideMark/>
          </w:tcPr>
          <w:p w14:paraId="14D8AAA0"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single" w:sz="4" w:space="0" w:color="auto"/>
              <w:right w:val="single" w:sz="4" w:space="0" w:color="auto"/>
            </w:tcBorders>
            <w:shd w:val="clear" w:color="auto" w:fill="auto"/>
            <w:noWrap/>
            <w:vAlign w:val="bottom"/>
            <w:hideMark/>
          </w:tcPr>
          <w:p w14:paraId="57166C74"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r>
      <w:tr w:rsidR="006443EF" w:rsidRPr="00EB5E3B" w14:paraId="41F3250D" w14:textId="77777777" w:rsidTr="003E5417">
        <w:trPr>
          <w:trHeight w:val="312"/>
        </w:trPr>
        <w:tc>
          <w:tcPr>
            <w:tcW w:w="1683" w:type="pct"/>
            <w:tcBorders>
              <w:top w:val="nil"/>
              <w:left w:val="nil"/>
              <w:bottom w:val="nil"/>
              <w:right w:val="nil"/>
            </w:tcBorders>
            <w:shd w:val="clear" w:color="auto" w:fill="auto"/>
            <w:noWrap/>
            <w:vAlign w:val="bottom"/>
            <w:hideMark/>
          </w:tcPr>
          <w:p w14:paraId="752F7F61" w14:textId="77777777" w:rsidR="006443EF" w:rsidRPr="00EB5E3B" w:rsidRDefault="006443EF" w:rsidP="003E5417">
            <w:pPr>
              <w:spacing w:after="0" w:line="240" w:lineRule="auto"/>
              <w:jc w:val="center"/>
              <w:rPr>
                <w:rFonts w:ascii="Calibri" w:eastAsia="Times New Roman" w:hAnsi="Calibri" w:cs="Calibri"/>
                <w:sz w:val="14"/>
                <w:szCs w:val="14"/>
                <w:lang w:eastAsia="en-CA"/>
              </w:rPr>
            </w:pPr>
          </w:p>
        </w:tc>
        <w:tc>
          <w:tcPr>
            <w:tcW w:w="381" w:type="pct"/>
            <w:tcBorders>
              <w:top w:val="nil"/>
              <w:left w:val="nil"/>
              <w:bottom w:val="nil"/>
              <w:right w:val="nil"/>
            </w:tcBorders>
            <w:shd w:val="clear" w:color="auto" w:fill="auto"/>
            <w:noWrap/>
            <w:vAlign w:val="bottom"/>
            <w:hideMark/>
          </w:tcPr>
          <w:p w14:paraId="3A369118"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81" w:type="pct"/>
            <w:tcBorders>
              <w:top w:val="nil"/>
              <w:left w:val="nil"/>
              <w:bottom w:val="nil"/>
              <w:right w:val="nil"/>
            </w:tcBorders>
            <w:shd w:val="clear" w:color="auto" w:fill="auto"/>
            <w:noWrap/>
            <w:vAlign w:val="bottom"/>
            <w:hideMark/>
          </w:tcPr>
          <w:p w14:paraId="5A690C13"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auto" w:fill="auto"/>
            <w:noWrap/>
            <w:vAlign w:val="bottom"/>
            <w:hideMark/>
          </w:tcPr>
          <w:p w14:paraId="0B012440"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000000" w:fill="F2F2F2"/>
            <w:noWrap/>
            <w:vAlign w:val="bottom"/>
            <w:hideMark/>
          </w:tcPr>
          <w:p w14:paraId="45D85B94"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nil"/>
              <w:right w:val="nil"/>
            </w:tcBorders>
            <w:shd w:val="clear" w:color="000000" w:fill="F2F2F2"/>
            <w:noWrap/>
            <w:vAlign w:val="bottom"/>
            <w:hideMark/>
          </w:tcPr>
          <w:p w14:paraId="183E1CAD"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nil"/>
              <w:right w:val="nil"/>
            </w:tcBorders>
            <w:shd w:val="clear" w:color="000000" w:fill="F2F2F2"/>
            <w:noWrap/>
            <w:vAlign w:val="bottom"/>
            <w:hideMark/>
          </w:tcPr>
          <w:p w14:paraId="21DEDF8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nil"/>
              <w:right w:val="nil"/>
            </w:tcBorders>
            <w:shd w:val="clear" w:color="auto" w:fill="auto"/>
            <w:noWrap/>
            <w:vAlign w:val="bottom"/>
            <w:hideMark/>
          </w:tcPr>
          <w:p w14:paraId="7E313CB7" w14:textId="77777777" w:rsidR="006443EF" w:rsidRPr="00EB5E3B" w:rsidRDefault="006443EF" w:rsidP="003E5417">
            <w:pPr>
              <w:spacing w:after="0" w:line="240" w:lineRule="auto"/>
              <w:rPr>
                <w:rFonts w:ascii="Calibri" w:eastAsia="Times New Roman" w:hAnsi="Calibri" w:cs="Calibri"/>
                <w:sz w:val="14"/>
                <w:szCs w:val="14"/>
                <w:lang w:eastAsia="en-CA"/>
              </w:rPr>
            </w:pPr>
          </w:p>
        </w:tc>
      </w:tr>
      <w:tr w:rsidR="006443EF" w:rsidRPr="00EB5E3B" w14:paraId="1ABA6B3D" w14:textId="77777777" w:rsidTr="003E5417">
        <w:trPr>
          <w:trHeight w:val="312"/>
        </w:trPr>
        <w:tc>
          <w:tcPr>
            <w:tcW w:w="1683" w:type="pct"/>
            <w:tcBorders>
              <w:top w:val="nil"/>
              <w:left w:val="nil"/>
              <w:bottom w:val="nil"/>
              <w:right w:val="nil"/>
            </w:tcBorders>
            <w:shd w:val="clear" w:color="auto" w:fill="auto"/>
            <w:noWrap/>
            <w:vAlign w:val="bottom"/>
            <w:hideMark/>
          </w:tcPr>
          <w:p w14:paraId="27E14535"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r w:rsidRPr="00EB5E3B">
              <w:rPr>
                <w:rFonts w:ascii="Calibri" w:eastAsia="Times New Roman" w:hAnsi="Calibri" w:cs="Calibri"/>
                <w:color w:val="000000"/>
                <w:sz w:val="14"/>
                <w:szCs w:val="14"/>
                <w:lang w:eastAsia="en-CA"/>
              </w:rPr>
              <w:t>Key Bank account balance on 6/9/2022:  $31,513.93</w:t>
            </w:r>
          </w:p>
        </w:tc>
        <w:tc>
          <w:tcPr>
            <w:tcW w:w="381" w:type="pct"/>
            <w:tcBorders>
              <w:top w:val="nil"/>
              <w:left w:val="nil"/>
              <w:bottom w:val="nil"/>
              <w:right w:val="nil"/>
            </w:tcBorders>
            <w:shd w:val="clear" w:color="auto" w:fill="auto"/>
            <w:noWrap/>
            <w:vAlign w:val="bottom"/>
            <w:hideMark/>
          </w:tcPr>
          <w:p w14:paraId="0828C1CC" w14:textId="77777777" w:rsidR="006443EF" w:rsidRPr="00EB5E3B" w:rsidRDefault="006443EF" w:rsidP="003E5417">
            <w:pPr>
              <w:spacing w:after="0" w:line="240" w:lineRule="auto"/>
              <w:rPr>
                <w:rFonts w:ascii="Calibri" w:eastAsia="Times New Roman" w:hAnsi="Calibri" w:cs="Calibri"/>
                <w:color w:val="000000"/>
                <w:sz w:val="14"/>
                <w:szCs w:val="14"/>
                <w:lang w:eastAsia="en-CA"/>
              </w:rPr>
            </w:pPr>
          </w:p>
        </w:tc>
        <w:tc>
          <w:tcPr>
            <w:tcW w:w="381" w:type="pct"/>
            <w:tcBorders>
              <w:top w:val="nil"/>
              <w:left w:val="nil"/>
              <w:bottom w:val="nil"/>
              <w:right w:val="nil"/>
            </w:tcBorders>
            <w:shd w:val="clear" w:color="auto" w:fill="auto"/>
            <w:noWrap/>
            <w:vAlign w:val="bottom"/>
            <w:hideMark/>
          </w:tcPr>
          <w:p w14:paraId="1E9F63C9"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auto" w:fill="auto"/>
            <w:noWrap/>
            <w:vAlign w:val="bottom"/>
            <w:hideMark/>
          </w:tcPr>
          <w:p w14:paraId="63C3E418"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000000" w:fill="F2F2F2"/>
            <w:noWrap/>
            <w:vAlign w:val="bottom"/>
            <w:hideMark/>
          </w:tcPr>
          <w:p w14:paraId="6D1250E5"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nil"/>
              <w:right w:val="nil"/>
            </w:tcBorders>
            <w:shd w:val="clear" w:color="000000" w:fill="F2F2F2"/>
            <w:noWrap/>
            <w:vAlign w:val="bottom"/>
            <w:hideMark/>
          </w:tcPr>
          <w:p w14:paraId="72B65BC5"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nil"/>
              <w:right w:val="nil"/>
            </w:tcBorders>
            <w:shd w:val="clear" w:color="000000" w:fill="F2F2F2"/>
            <w:noWrap/>
            <w:vAlign w:val="bottom"/>
            <w:hideMark/>
          </w:tcPr>
          <w:p w14:paraId="58EB9B10"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nil"/>
              <w:right w:val="nil"/>
            </w:tcBorders>
            <w:shd w:val="clear" w:color="auto" w:fill="auto"/>
            <w:noWrap/>
            <w:vAlign w:val="bottom"/>
            <w:hideMark/>
          </w:tcPr>
          <w:p w14:paraId="61A89073" w14:textId="77777777" w:rsidR="006443EF" w:rsidRPr="00EB5E3B" w:rsidRDefault="006443EF" w:rsidP="003E5417">
            <w:pPr>
              <w:spacing w:after="0" w:line="240" w:lineRule="auto"/>
              <w:rPr>
                <w:rFonts w:ascii="Calibri" w:eastAsia="Times New Roman" w:hAnsi="Calibri" w:cs="Calibri"/>
                <w:sz w:val="14"/>
                <w:szCs w:val="14"/>
                <w:lang w:eastAsia="en-CA"/>
              </w:rPr>
            </w:pPr>
          </w:p>
        </w:tc>
      </w:tr>
      <w:tr w:rsidR="006443EF" w:rsidRPr="00EB5E3B" w14:paraId="2B298A5A" w14:textId="77777777" w:rsidTr="003E5417">
        <w:trPr>
          <w:trHeight w:val="312"/>
        </w:trPr>
        <w:tc>
          <w:tcPr>
            <w:tcW w:w="1683" w:type="pct"/>
            <w:tcBorders>
              <w:top w:val="nil"/>
              <w:left w:val="nil"/>
              <w:bottom w:val="nil"/>
              <w:right w:val="nil"/>
            </w:tcBorders>
            <w:shd w:val="clear" w:color="auto" w:fill="auto"/>
            <w:noWrap/>
            <w:vAlign w:val="bottom"/>
            <w:hideMark/>
          </w:tcPr>
          <w:p w14:paraId="7CB0C65E" w14:textId="77777777" w:rsidR="006443EF" w:rsidRPr="00EB5E3B" w:rsidRDefault="006443EF" w:rsidP="003E5417">
            <w:pPr>
              <w:spacing w:after="0" w:line="240" w:lineRule="auto"/>
              <w:jc w:val="center"/>
              <w:rPr>
                <w:rFonts w:ascii="Times New Roman" w:eastAsia="Times New Roman" w:hAnsi="Times New Roman" w:cs="Times New Roman"/>
                <w:sz w:val="14"/>
                <w:szCs w:val="14"/>
                <w:lang w:eastAsia="en-CA"/>
              </w:rPr>
            </w:pPr>
          </w:p>
        </w:tc>
        <w:tc>
          <w:tcPr>
            <w:tcW w:w="381" w:type="pct"/>
            <w:tcBorders>
              <w:top w:val="nil"/>
              <w:left w:val="nil"/>
              <w:bottom w:val="nil"/>
              <w:right w:val="nil"/>
            </w:tcBorders>
            <w:shd w:val="clear" w:color="auto" w:fill="auto"/>
            <w:noWrap/>
            <w:vAlign w:val="bottom"/>
            <w:hideMark/>
          </w:tcPr>
          <w:p w14:paraId="24B701BB"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81" w:type="pct"/>
            <w:tcBorders>
              <w:top w:val="nil"/>
              <w:left w:val="nil"/>
              <w:bottom w:val="nil"/>
              <w:right w:val="nil"/>
            </w:tcBorders>
            <w:shd w:val="clear" w:color="auto" w:fill="auto"/>
            <w:noWrap/>
            <w:vAlign w:val="bottom"/>
            <w:hideMark/>
          </w:tcPr>
          <w:p w14:paraId="1BCA26E5"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auto" w:fill="auto"/>
            <w:noWrap/>
            <w:vAlign w:val="bottom"/>
            <w:hideMark/>
          </w:tcPr>
          <w:p w14:paraId="3542EF5E"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000000" w:fill="F2F2F2"/>
            <w:noWrap/>
            <w:vAlign w:val="bottom"/>
            <w:hideMark/>
          </w:tcPr>
          <w:p w14:paraId="63E5AA4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nil"/>
              <w:right w:val="nil"/>
            </w:tcBorders>
            <w:shd w:val="clear" w:color="000000" w:fill="F2F2F2"/>
            <w:noWrap/>
            <w:vAlign w:val="bottom"/>
            <w:hideMark/>
          </w:tcPr>
          <w:p w14:paraId="7CC1A042"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nil"/>
              <w:right w:val="nil"/>
            </w:tcBorders>
            <w:shd w:val="clear" w:color="000000" w:fill="F2F2F2"/>
            <w:noWrap/>
            <w:vAlign w:val="bottom"/>
            <w:hideMark/>
          </w:tcPr>
          <w:p w14:paraId="2B2DEE9A"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nil"/>
              <w:right w:val="nil"/>
            </w:tcBorders>
            <w:shd w:val="clear" w:color="auto" w:fill="auto"/>
            <w:noWrap/>
            <w:vAlign w:val="bottom"/>
            <w:hideMark/>
          </w:tcPr>
          <w:p w14:paraId="1C274FB5" w14:textId="77777777" w:rsidR="006443EF" w:rsidRPr="00EB5E3B" w:rsidRDefault="006443EF" w:rsidP="003E5417">
            <w:pPr>
              <w:spacing w:after="0" w:line="240" w:lineRule="auto"/>
              <w:rPr>
                <w:rFonts w:ascii="Calibri" w:eastAsia="Times New Roman" w:hAnsi="Calibri" w:cs="Calibri"/>
                <w:sz w:val="14"/>
                <w:szCs w:val="14"/>
                <w:lang w:eastAsia="en-CA"/>
              </w:rPr>
            </w:pPr>
          </w:p>
        </w:tc>
      </w:tr>
      <w:tr w:rsidR="006443EF" w:rsidRPr="00EB5E3B" w14:paraId="346625D6" w14:textId="77777777" w:rsidTr="003E5417">
        <w:trPr>
          <w:trHeight w:val="312"/>
        </w:trPr>
        <w:tc>
          <w:tcPr>
            <w:tcW w:w="1683" w:type="pct"/>
            <w:tcBorders>
              <w:top w:val="nil"/>
              <w:left w:val="nil"/>
              <w:bottom w:val="nil"/>
              <w:right w:val="nil"/>
            </w:tcBorders>
            <w:shd w:val="clear" w:color="auto" w:fill="auto"/>
            <w:noWrap/>
            <w:vAlign w:val="bottom"/>
            <w:hideMark/>
          </w:tcPr>
          <w:p w14:paraId="73AD6FFD"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proofErr w:type="gramStart"/>
            <w:r w:rsidRPr="00EB5E3B">
              <w:rPr>
                <w:rFonts w:ascii="Calibri" w:eastAsia="Times New Roman" w:hAnsi="Calibri" w:cs="Calibri"/>
                <w:color w:val="000000"/>
                <w:sz w:val="14"/>
                <w:szCs w:val="14"/>
                <w:lang w:eastAsia="en-CA"/>
              </w:rPr>
              <w:t>2021  total</w:t>
            </w:r>
            <w:proofErr w:type="gramEnd"/>
            <w:r w:rsidRPr="00EB5E3B">
              <w:rPr>
                <w:rFonts w:ascii="Calibri" w:eastAsia="Times New Roman" w:hAnsi="Calibri" w:cs="Calibri"/>
                <w:color w:val="000000"/>
                <w:sz w:val="14"/>
                <w:szCs w:val="14"/>
                <w:lang w:eastAsia="en-CA"/>
              </w:rPr>
              <w:t xml:space="preserve"> net  (revenue  minus expense) was $6,130.10</w:t>
            </w:r>
          </w:p>
        </w:tc>
        <w:tc>
          <w:tcPr>
            <w:tcW w:w="381" w:type="pct"/>
            <w:tcBorders>
              <w:top w:val="nil"/>
              <w:left w:val="nil"/>
              <w:bottom w:val="nil"/>
              <w:right w:val="nil"/>
            </w:tcBorders>
            <w:shd w:val="clear" w:color="auto" w:fill="auto"/>
            <w:noWrap/>
            <w:vAlign w:val="bottom"/>
            <w:hideMark/>
          </w:tcPr>
          <w:p w14:paraId="5FAE402F" w14:textId="77777777" w:rsidR="006443EF" w:rsidRPr="00EB5E3B" w:rsidRDefault="006443EF" w:rsidP="003E5417">
            <w:pPr>
              <w:spacing w:after="0" w:line="240" w:lineRule="auto"/>
              <w:jc w:val="right"/>
              <w:rPr>
                <w:rFonts w:ascii="Calibri" w:eastAsia="Times New Roman" w:hAnsi="Calibri" w:cs="Calibri"/>
                <w:color w:val="000000"/>
                <w:sz w:val="14"/>
                <w:szCs w:val="14"/>
                <w:lang w:eastAsia="en-CA"/>
              </w:rPr>
            </w:pPr>
          </w:p>
        </w:tc>
        <w:tc>
          <w:tcPr>
            <w:tcW w:w="381" w:type="pct"/>
            <w:tcBorders>
              <w:top w:val="nil"/>
              <w:left w:val="nil"/>
              <w:bottom w:val="nil"/>
              <w:right w:val="nil"/>
            </w:tcBorders>
            <w:shd w:val="clear" w:color="auto" w:fill="auto"/>
            <w:noWrap/>
            <w:vAlign w:val="bottom"/>
            <w:hideMark/>
          </w:tcPr>
          <w:p w14:paraId="3AE12DE8" w14:textId="77777777" w:rsidR="006443EF" w:rsidRPr="00EB5E3B" w:rsidRDefault="006443EF" w:rsidP="003E5417">
            <w:pPr>
              <w:spacing w:after="0" w:line="240" w:lineRule="auto"/>
              <w:jc w:val="right"/>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auto" w:fill="auto"/>
            <w:noWrap/>
            <w:vAlign w:val="bottom"/>
            <w:hideMark/>
          </w:tcPr>
          <w:p w14:paraId="6BAAE729" w14:textId="77777777" w:rsidR="006443EF" w:rsidRPr="00EB5E3B" w:rsidRDefault="006443EF" w:rsidP="003E5417">
            <w:pPr>
              <w:spacing w:after="0" w:line="240" w:lineRule="auto"/>
              <w:rPr>
                <w:rFonts w:ascii="Times New Roman" w:eastAsia="Times New Roman" w:hAnsi="Times New Roman" w:cs="Times New Roman"/>
                <w:sz w:val="14"/>
                <w:szCs w:val="14"/>
                <w:lang w:eastAsia="en-CA"/>
              </w:rPr>
            </w:pPr>
          </w:p>
        </w:tc>
        <w:tc>
          <w:tcPr>
            <w:tcW w:w="351" w:type="pct"/>
            <w:tcBorders>
              <w:top w:val="nil"/>
              <w:left w:val="nil"/>
              <w:bottom w:val="nil"/>
              <w:right w:val="nil"/>
            </w:tcBorders>
            <w:shd w:val="clear" w:color="000000" w:fill="F2F2F2"/>
            <w:noWrap/>
            <w:vAlign w:val="bottom"/>
            <w:hideMark/>
          </w:tcPr>
          <w:p w14:paraId="1672ED7C"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nil"/>
              <w:right w:val="nil"/>
            </w:tcBorders>
            <w:shd w:val="clear" w:color="000000" w:fill="F2F2F2"/>
            <w:noWrap/>
            <w:vAlign w:val="bottom"/>
            <w:hideMark/>
          </w:tcPr>
          <w:p w14:paraId="520D5C94"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381" w:type="pct"/>
            <w:tcBorders>
              <w:top w:val="nil"/>
              <w:left w:val="nil"/>
              <w:bottom w:val="nil"/>
              <w:right w:val="nil"/>
            </w:tcBorders>
            <w:shd w:val="clear" w:color="000000" w:fill="F2F2F2"/>
            <w:noWrap/>
            <w:vAlign w:val="bottom"/>
            <w:hideMark/>
          </w:tcPr>
          <w:p w14:paraId="65A56BE3" w14:textId="77777777" w:rsidR="006443EF" w:rsidRPr="00EB5E3B" w:rsidRDefault="006443EF" w:rsidP="003E5417">
            <w:pPr>
              <w:spacing w:after="0" w:line="240" w:lineRule="auto"/>
              <w:rPr>
                <w:rFonts w:ascii="Calibri" w:eastAsia="Times New Roman" w:hAnsi="Calibri" w:cs="Calibri"/>
                <w:sz w:val="14"/>
                <w:szCs w:val="14"/>
                <w:lang w:eastAsia="en-CA"/>
              </w:rPr>
            </w:pPr>
            <w:r w:rsidRPr="00EB5E3B">
              <w:rPr>
                <w:rFonts w:ascii="Calibri" w:eastAsia="Times New Roman" w:hAnsi="Calibri" w:cs="Calibri"/>
                <w:sz w:val="14"/>
                <w:szCs w:val="14"/>
                <w:lang w:eastAsia="en-CA"/>
              </w:rPr>
              <w:t> </w:t>
            </w:r>
          </w:p>
        </w:tc>
        <w:tc>
          <w:tcPr>
            <w:tcW w:w="1091" w:type="pct"/>
            <w:tcBorders>
              <w:top w:val="nil"/>
              <w:left w:val="nil"/>
              <w:bottom w:val="nil"/>
              <w:right w:val="nil"/>
            </w:tcBorders>
            <w:shd w:val="clear" w:color="auto" w:fill="auto"/>
            <w:noWrap/>
            <w:vAlign w:val="bottom"/>
            <w:hideMark/>
          </w:tcPr>
          <w:p w14:paraId="1628C04E" w14:textId="77777777" w:rsidR="006443EF" w:rsidRPr="00EB5E3B" w:rsidRDefault="006443EF" w:rsidP="003E5417">
            <w:pPr>
              <w:spacing w:after="0" w:line="240" w:lineRule="auto"/>
              <w:rPr>
                <w:rFonts w:ascii="Calibri" w:eastAsia="Times New Roman" w:hAnsi="Calibri" w:cs="Calibri"/>
                <w:sz w:val="14"/>
                <w:szCs w:val="14"/>
                <w:lang w:eastAsia="en-CA"/>
              </w:rPr>
            </w:pPr>
          </w:p>
        </w:tc>
      </w:tr>
    </w:tbl>
    <w:p w14:paraId="4DC650BE" w14:textId="77777777" w:rsidR="006443EF" w:rsidRDefault="006443EF" w:rsidP="006443EF"/>
    <w:p w14:paraId="4C14663C" w14:textId="77777777" w:rsidR="006443EF" w:rsidRDefault="006443EF" w:rsidP="006443EF">
      <w:r>
        <w:t>Submitted by Virginia Trow, Treasurer</w:t>
      </w:r>
      <w:r>
        <w:br w:type="page"/>
      </w:r>
    </w:p>
    <w:p w14:paraId="2FB24138" w14:textId="7F0B337B" w:rsidR="00580CC3" w:rsidRDefault="00580CC3" w:rsidP="007C0D8F">
      <w:pPr>
        <w:pStyle w:val="Heading1"/>
      </w:pPr>
      <w:bookmarkStart w:id="2" w:name="_Toc106108283"/>
      <w:r>
        <w:lastRenderedPageBreak/>
        <w:t>Conference Planning</w:t>
      </w:r>
      <w:bookmarkEnd w:id="2"/>
    </w:p>
    <w:p w14:paraId="39B9049D" w14:textId="77777777" w:rsidR="009040D9" w:rsidRDefault="009040D9" w:rsidP="009040D9">
      <w:pPr>
        <w:pStyle w:val="Heading2"/>
      </w:pPr>
    </w:p>
    <w:p w14:paraId="6AE91D5D" w14:textId="1F4C11B4" w:rsidR="005F639D" w:rsidRDefault="009040D9" w:rsidP="009040D9">
      <w:pPr>
        <w:pStyle w:val="Heading2"/>
      </w:pPr>
      <w:bookmarkStart w:id="3" w:name="_Toc106108284"/>
      <w:r>
        <w:t>2022 Conference Planning Update</w:t>
      </w:r>
      <w:bookmarkEnd w:id="3"/>
    </w:p>
    <w:p w14:paraId="7947F322" w14:textId="77777777" w:rsidR="001F2D20" w:rsidRDefault="001F2D20" w:rsidP="009040D9">
      <w:pPr>
        <w:rPr>
          <w:b/>
          <w:bCs/>
          <w:u w:val="single"/>
        </w:rPr>
      </w:pPr>
    </w:p>
    <w:p w14:paraId="4084CD96" w14:textId="7303F12B" w:rsidR="009040D9" w:rsidRDefault="00E01796" w:rsidP="009040D9">
      <w:pPr>
        <w:rPr>
          <w:b/>
          <w:bCs/>
          <w:u w:val="single"/>
        </w:rPr>
      </w:pPr>
      <w:r w:rsidRPr="00E01796">
        <w:rPr>
          <w:b/>
          <w:bCs/>
          <w:u w:val="single"/>
        </w:rPr>
        <w:t>Reflecting in Rochester</w:t>
      </w:r>
    </w:p>
    <w:p w14:paraId="5AF9A115" w14:textId="77777777" w:rsidR="00E01796" w:rsidRDefault="00E01796" w:rsidP="00E01796">
      <w:r>
        <w:t>The Conference Planning Committee has been hard at work planning the 2022 annual conference.  The 2022 conference will be taking place October 26</w:t>
      </w:r>
      <w:r>
        <w:rPr>
          <w:vertAlign w:val="superscript"/>
        </w:rPr>
        <w:t>th</w:t>
      </w:r>
      <w:r>
        <w:t>-28</w:t>
      </w:r>
      <w:r>
        <w:rPr>
          <w:vertAlign w:val="superscript"/>
        </w:rPr>
        <w:t>th</w:t>
      </w:r>
      <w:r>
        <w:t xml:space="preserve"> at the RIT Inn and Conference Center in Henrietta, NY. The deposit for the venue has already been secured. We have two confirmed speakers for the conference; </w:t>
      </w:r>
      <w:hyperlink r:id="rId11" w:history="1">
        <w:r>
          <w:rPr>
            <w:rStyle w:val="Hyperlink"/>
          </w:rPr>
          <w:t>Dr. Mary Carey</w:t>
        </w:r>
      </w:hyperlink>
      <w:r>
        <w:t xml:space="preserve"> and </w:t>
      </w:r>
      <w:hyperlink r:id="rId12" w:history="1">
        <w:r>
          <w:rPr>
            <w:rStyle w:val="Hyperlink"/>
          </w:rPr>
          <w:t>Beatriz LeBron</w:t>
        </w:r>
      </w:hyperlink>
      <w:r>
        <w:t>. Speaker agreements have been sent and acknowledged by both speakers. Vendor registration is currently open and as of June 3</w:t>
      </w:r>
      <w:r>
        <w:rPr>
          <w:vertAlign w:val="superscript"/>
        </w:rPr>
        <w:t>rd</w:t>
      </w:r>
      <w:r>
        <w:t xml:space="preserve">, there were two vendors registered at the Silver Level ($1,000). Calls for participation are anticipated to be sent to the membership in late June/July. </w:t>
      </w:r>
    </w:p>
    <w:p w14:paraId="5C05078D" w14:textId="134CF8AE" w:rsidR="009040D9" w:rsidRDefault="009040D9" w:rsidP="009040D9">
      <w:r>
        <w:t>Submitted by Darcey Rodri</w:t>
      </w:r>
      <w:r w:rsidR="001F2D20">
        <w:t>g</w:t>
      </w:r>
      <w:r>
        <w:t>ue</w:t>
      </w:r>
      <w:r w:rsidR="001F2D20">
        <w:t>z</w:t>
      </w:r>
      <w:r>
        <w:t>, Conference Planning Chair, 2022</w:t>
      </w:r>
    </w:p>
    <w:p w14:paraId="0F11BA7E" w14:textId="77777777" w:rsidR="001F2D20" w:rsidRDefault="001F2D20" w:rsidP="0053258F">
      <w:pPr>
        <w:pStyle w:val="Heading2"/>
      </w:pPr>
    </w:p>
    <w:p w14:paraId="12C17D61" w14:textId="39C76B7E" w:rsidR="009040D9" w:rsidRDefault="0053258F" w:rsidP="0053258F">
      <w:pPr>
        <w:pStyle w:val="Heading2"/>
      </w:pPr>
      <w:bookmarkStart w:id="4" w:name="_Toc106108285"/>
      <w:r>
        <w:t>2023 Conference Planning Update</w:t>
      </w:r>
      <w:bookmarkEnd w:id="4"/>
    </w:p>
    <w:p w14:paraId="4204C08B" w14:textId="77777777" w:rsidR="001F2D20" w:rsidRDefault="001F2D20" w:rsidP="0053258F">
      <w:pPr>
        <w:rPr>
          <w:lang w:val="en-US"/>
        </w:rPr>
      </w:pPr>
    </w:p>
    <w:p w14:paraId="196E06FE" w14:textId="58474A93" w:rsidR="0053258F" w:rsidRPr="0053258F" w:rsidRDefault="0053258F" w:rsidP="0053258F">
      <w:pPr>
        <w:rPr>
          <w:lang w:val="en-US"/>
        </w:rPr>
      </w:pPr>
      <w:r>
        <w:rPr>
          <w:lang w:val="en-US"/>
        </w:rPr>
        <w:t xml:space="preserve">The 2023 Conference Planning Chair </w:t>
      </w:r>
      <w:r w:rsidR="00A425E6">
        <w:rPr>
          <w:lang w:val="en-US"/>
        </w:rPr>
        <w:t>did a tour of the 1000 Islands Harbor Hotel in Clayton, NY</w:t>
      </w:r>
      <w:r w:rsidR="00614F8E">
        <w:rPr>
          <w:lang w:val="en-US"/>
        </w:rPr>
        <w:t xml:space="preserve"> in Fall 2021. The conference planning chair intends finalize dates</w:t>
      </w:r>
      <w:r w:rsidR="002D2F52">
        <w:rPr>
          <w:lang w:val="en-US"/>
        </w:rPr>
        <w:t xml:space="preserve"> and pay a deposit over summer 2022. Save the date for the 2023 conference will follow. </w:t>
      </w:r>
    </w:p>
    <w:p w14:paraId="10737BBE" w14:textId="77777777" w:rsidR="00254715" w:rsidRDefault="00254715">
      <w:pPr>
        <w:rPr>
          <w:rFonts w:asciiTheme="majorHAnsi" w:eastAsiaTheme="majorEastAsia" w:hAnsiTheme="majorHAnsi" w:cstheme="majorBidi"/>
          <w:color w:val="2F5496" w:themeColor="accent1" w:themeShade="BF"/>
          <w:sz w:val="32"/>
          <w:szCs w:val="32"/>
        </w:rPr>
      </w:pPr>
      <w:r>
        <w:br w:type="page"/>
      </w:r>
    </w:p>
    <w:p w14:paraId="538554C3" w14:textId="0B23516D" w:rsidR="00580CC3" w:rsidRDefault="00580CC3" w:rsidP="007C0D8F">
      <w:pPr>
        <w:pStyle w:val="Heading1"/>
      </w:pPr>
      <w:bookmarkStart w:id="5" w:name="_Toc106108286"/>
      <w:r>
        <w:lastRenderedPageBreak/>
        <w:t>Government Relations</w:t>
      </w:r>
      <w:bookmarkEnd w:id="5"/>
    </w:p>
    <w:p w14:paraId="70852B60" w14:textId="77777777" w:rsidR="004736DE" w:rsidRDefault="004736DE" w:rsidP="00820337">
      <w:pPr>
        <w:pStyle w:val="Heading2"/>
      </w:pPr>
    </w:p>
    <w:p w14:paraId="1FD0D5F5" w14:textId="5160BEAA" w:rsidR="003243D1" w:rsidRPr="00AB4372" w:rsidRDefault="003243D1" w:rsidP="00820337">
      <w:pPr>
        <w:pStyle w:val="Heading2"/>
      </w:pPr>
      <w:bookmarkStart w:id="6" w:name="_Toc106108287"/>
      <w:r w:rsidRPr="00AB4372">
        <w:t>Canada/Ontario Updates</w:t>
      </w:r>
      <w:bookmarkEnd w:id="6"/>
    </w:p>
    <w:p w14:paraId="08E2DEF9" w14:textId="77777777" w:rsidR="00DD3EB3" w:rsidRDefault="003243D1" w:rsidP="00AB4372">
      <w:pPr>
        <w:pStyle w:val="ListParagraph"/>
        <w:numPr>
          <w:ilvl w:val="0"/>
          <w:numId w:val="5"/>
        </w:numPr>
      </w:pPr>
      <w:r>
        <w:t xml:space="preserve">Federation of Ontario Libraries – Connecting Public Libraries Initiative: </w:t>
      </w:r>
    </w:p>
    <w:p w14:paraId="40D2A2EF" w14:textId="047CF95B" w:rsidR="003243D1" w:rsidRDefault="003269E6" w:rsidP="00DD3EB3">
      <w:pPr>
        <w:pStyle w:val="ListParagraph"/>
        <w:numPr>
          <w:ilvl w:val="1"/>
          <w:numId w:val="5"/>
        </w:numPr>
      </w:pPr>
      <w:hyperlink r:id="rId13" w:history="1">
        <w:r w:rsidR="00DD3EB3" w:rsidRPr="008E782C">
          <w:rPr>
            <w:rStyle w:val="Hyperlink"/>
          </w:rPr>
          <w:t>https://fopl.ca/news/great-news-from-ols/</w:t>
        </w:r>
      </w:hyperlink>
    </w:p>
    <w:p w14:paraId="79984499" w14:textId="77777777" w:rsidR="003243D1" w:rsidRDefault="003243D1" w:rsidP="00AB4372">
      <w:pPr>
        <w:pStyle w:val="ListParagraph"/>
        <w:numPr>
          <w:ilvl w:val="0"/>
          <w:numId w:val="5"/>
        </w:numPr>
      </w:pPr>
      <w:r>
        <w:t>‘Out of step with other nations’: Canada’s Crown copyright laws in need of an overhaul, say library associations:</w:t>
      </w:r>
    </w:p>
    <w:p w14:paraId="6CD0DAA0" w14:textId="1AC60817" w:rsidR="003243D1" w:rsidRDefault="003269E6" w:rsidP="00DD3EB3">
      <w:pPr>
        <w:pStyle w:val="ListParagraph"/>
        <w:numPr>
          <w:ilvl w:val="1"/>
          <w:numId w:val="5"/>
        </w:numPr>
      </w:pPr>
      <w:hyperlink r:id="rId14" w:history="1">
        <w:r w:rsidR="00DD3EB3" w:rsidRPr="008E782C">
          <w:rPr>
            <w:rStyle w:val="Hyperlink"/>
          </w:rPr>
          <w:t>https://www.hilltimes.com/2021/11/29/out-of-step-with-other-nations-canadas-crown-copyright-laws-in-need-of-an-overhaul-say-library-associations/331094</w:t>
        </w:r>
      </w:hyperlink>
    </w:p>
    <w:p w14:paraId="23601062" w14:textId="77777777" w:rsidR="003243D1" w:rsidRDefault="003243D1" w:rsidP="00AB4372">
      <w:pPr>
        <w:pStyle w:val="ListParagraph"/>
        <w:numPr>
          <w:ilvl w:val="0"/>
          <w:numId w:val="5"/>
        </w:numPr>
      </w:pPr>
      <w:r>
        <w:t>Man seeking RCMP files goes to court after national archives takes 80-year extension:</w:t>
      </w:r>
    </w:p>
    <w:p w14:paraId="272AD55A" w14:textId="3451FB67" w:rsidR="003243D1" w:rsidRDefault="003269E6" w:rsidP="00DD3EB3">
      <w:pPr>
        <w:pStyle w:val="ListParagraph"/>
        <w:numPr>
          <w:ilvl w:val="1"/>
          <w:numId w:val="5"/>
        </w:numPr>
      </w:pPr>
      <w:hyperlink r:id="rId15" w:history="1">
        <w:r w:rsidR="00DD3EB3" w:rsidRPr="008E782C">
          <w:rPr>
            <w:rStyle w:val="Hyperlink"/>
          </w:rPr>
          <w:t>https://www.ctvnews.ca/canada/man-seeking-rcmp-files-goes-to-court-after-national-archives-takes-80-year-extension-1.5729643</w:t>
        </w:r>
      </w:hyperlink>
    </w:p>
    <w:p w14:paraId="3147B164" w14:textId="77777777" w:rsidR="003243D1" w:rsidRDefault="003243D1" w:rsidP="00AB4372">
      <w:pPr>
        <w:pStyle w:val="ListParagraph"/>
        <w:numPr>
          <w:ilvl w:val="0"/>
          <w:numId w:val="5"/>
        </w:numPr>
      </w:pPr>
      <w:r>
        <w:t>Impact of online harms bill includes '</w:t>
      </w:r>
      <w:proofErr w:type="spellStart"/>
      <w:r>
        <w:t>spectre</w:t>
      </w:r>
      <w:proofErr w:type="spellEnd"/>
      <w:r>
        <w:t xml:space="preserve"> of censorship,' library group warns in submission:</w:t>
      </w:r>
    </w:p>
    <w:p w14:paraId="434CE168" w14:textId="15C160B6" w:rsidR="003243D1" w:rsidRDefault="003269E6" w:rsidP="00DD3EB3">
      <w:pPr>
        <w:pStyle w:val="ListParagraph"/>
        <w:numPr>
          <w:ilvl w:val="1"/>
          <w:numId w:val="5"/>
        </w:numPr>
      </w:pPr>
      <w:hyperlink r:id="rId16" w:history="1">
        <w:r w:rsidR="00DD3EB3" w:rsidRPr="008E782C">
          <w:rPr>
            <w:rStyle w:val="Hyperlink"/>
          </w:rPr>
          <w:t>https://nationalpost.com/news/politics/impact-of-online-harms-bill-includes-spectre-of-censorship-library-group-warns-in-submission</w:t>
        </w:r>
      </w:hyperlink>
    </w:p>
    <w:p w14:paraId="777028A5" w14:textId="77777777" w:rsidR="003243D1" w:rsidRDefault="003243D1" w:rsidP="00AB4372">
      <w:pPr>
        <w:pStyle w:val="ListParagraph"/>
        <w:numPr>
          <w:ilvl w:val="0"/>
          <w:numId w:val="5"/>
        </w:numPr>
      </w:pPr>
      <w:r>
        <w:t>Auditor General’s Report: Preliminary Perspective on Laurentian University</w:t>
      </w:r>
    </w:p>
    <w:p w14:paraId="7EE60C94" w14:textId="21F8DA97" w:rsidR="003243D1" w:rsidRDefault="003269E6" w:rsidP="00DD3EB3">
      <w:pPr>
        <w:pStyle w:val="ListParagraph"/>
        <w:numPr>
          <w:ilvl w:val="1"/>
          <w:numId w:val="5"/>
        </w:numPr>
      </w:pPr>
      <w:hyperlink r:id="rId17" w:history="1">
        <w:r w:rsidR="003243D1">
          <w:rPr>
            <w:rStyle w:val="Hyperlink"/>
          </w:rPr>
          <w:t>https://auditor.on.ca/en/content/specialreports/specialreports/Laurentian-U_Preliminary_Perspective_en.pdf</w:t>
        </w:r>
      </w:hyperlink>
    </w:p>
    <w:p w14:paraId="5A7D97D4" w14:textId="77777777" w:rsidR="003243D1" w:rsidRDefault="003243D1" w:rsidP="00AB4372">
      <w:pPr>
        <w:pStyle w:val="ListParagraph"/>
        <w:numPr>
          <w:ilvl w:val="0"/>
          <w:numId w:val="5"/>
        </w:numPr>
      </w:pPr>
      <w:r>
        <w:t xml:space="preserve">The Ontario Confederation of University Faculty Associations campaign to “remind the </w:t>
      </w:r>
      <w:proofErr w:type="gramStart"/>
      <w:r>
        <w:t>Liberal  government</w:t>
      </w:r>
      <w:proofErr w:type="gramEnd"/>
      <w:r>
        <w:t xml:space="preserve"> of their promise to reform the CCAA and BIA to make public institutions exempt and ensure that Canada's vital public services are protected through proper funding.”</w:t>
      </w:r>
    </w:p>
    <w:p w14:paraId="48905D6E" w14:textId="3BA57D28" w:rsidR="003243D1" w:rsidRDefault="003269E6" w:rsidP="00DD3EB3">
      <w:pPr>
        <w:pStyle w:val="ListParagraph"/>
        <w:numPr>
          <w:ilvl w:val="1"/>
          <w:numId w:val="5"/>
        </w:numPr>
      </w:pPr>
      <w:hyperlink r:id="rId18" w:history="1">
        <w:r w:rsidR="00DD3EB3" w:rsidRPr="008E782C">
          <w:rPr>
            <w:rStyle w:val="Hyperlink"/>
          </w:rPr>
          <w:t>https://northernsolidarity.ca/en/our-chance-to-ensure-what-happened-at-laurentian-never-happens-again/</w:t>
        </w:r>
      </w:hyperlink>
      <w:r w:rsidR="003243D1">
        <w:t xml:space="preserve"> </w:t>
      </w:r>
    </w:p>
    <w:p w14:paraId="655D294A" w14:textId="69688E5A" w:rsidR="003243D1" w:rsidRDefault="003243D1" w:rsidP="00AB4372">
      <w:pPr>
        <w:pStyle w:val="ListParagraph"/>
        <w:numPr>
          <w:ilvl w:val="0"/>
          <w:numId w:val="5"/>
        </w:numPr>
      </w:pPr>
      <w:proofErr w:type="spellStart"/>
      <w:r>
        <w:t>LEGISinfo</w:t>
      </w:r>
      <w:proofErr w:type="spellEnd"/>
    </w:p>
    <w:p w14:paraId="462FA9BB" w14:textId="77777777" w:rsidR="00D152B9" w:rsidRDefault="00D152B9" w:rsidP="00D152B9">
      <w:pPr>
        <w:pStyle w:val="ListParagraph"/>
        <w:numPr>
          <w:ilvl w:val="1"/>
          <w:numId w:val="5"/>
        </w:numPr>
        <w:spacing w:after="0" w:line="240" w:lineRule="auto"/>
      </w:pPr>
      <w:r>
        <w:t>Set up Google news alert</w:t>
      </w:r>
    </w:p>
    <w:p w14:paraId="4205DE0A" w14:textId="281BDC91" w:rsidR="003243D1" w:rsidRDefault="003269E6" w:rsidP="00D152B9">
      <w:pPr>
        <w:pStyle w:val="ListParagraph"/>
        <w:numPr>
          <w:ilvl w:val="1"/>
          <w:numId w:val="5"/>
        </w:numPr>
      </w:pPr>
      <w:hyperlink r:id="rId19" w:history="1">
        <w:r w:rsidR="00D152B9" w:rsidRPr="008E782C">
          <w:rPr>
            <w:rStyle w:val="Hyperlink"/>
          </w:rPr>
          <w:t>https://www.parl.ca/LegisInfo/en/overview</w:t>
        </w:r>
      </w:hyperlink>
    </w:p>
    <w:p w14:paraId="090C1CF0" w14:textId="217DD7BB" w:rsidR="002B6A30" w:rsidRDefault="00820337" w:rsidP="002B6A30">
      <w:r>
        <w:t>Submitted by Angelique Roy, Government Relations, Ontario</w:t>
      </w:r>
    </w:p>
    <w:p w14:paraId="73C9D980" w14:textId="21AA0906" w:rsidR="00820337" w:rsidRDefault="00820337" w:rsidP="002B6A30"/>
    <w:p w14:paraId="32299E4C" w14:textId="01EE1BCB" w:rsidR="00820337" w:rsidRDefault="00820337" w:rsidP="00820337">
      <w:pPr>
        <w:rPr>
          <w:b/>
        </w:rPr>
      </w:pPr>
      <w:bookmarkStart w:id="7" w:name="_Toc106108288"/>
      <w:r w:rsidRPr="00820337">
        <w:rPr>
          <w:rStyle w:val="Heading2Char"/>
        </w:rPr>
        <w:t>New York State Updates</w:t>
      </w:r>
      <w:bookmarkEnd w:id="7"/>
    </w:p>
    <w:p w14:paraId="01AA8615" w14:textId="77777777" w:rsidR="00820337" w:rsidRDefault="00820337" w:rsidP="00820337">
      <w:pPr>
        <w:pStyle w:val="ListParagraph"/>
        <w:numPr>
          <w:ilvl w:val="0"/>
          <w:numId w:val="6"/>
        </w:numPr>
      </w:pPr>
      <w:r>
        <w:t xml:space="preserve">MLA Public Policy updates, </w:t>
      </w:r>
      <w:hyperlink r:id="rId20" w:history="1">
        <w:proofErr w:type="gramStart"/>
        <w:r>
          <w:rPr>
            <w:rStyle w:val="Hyperlink"/>
          </w:rPr>
          <w:t>MLA :</w:t>
        </w:r>
        <w:proofErr w:type="gramEnd"/>
        <w:r>
          <w:rPr>
            <w:rStyle w:val="Hyperlink"/>
          </w:rPr>
          <w:t xml:space="preserve"> Advocacy : Public Policy Center (mlanet.org)</w:t>
        </w:r>
      </w:hyperlink>
      <w:r>
        <w:t xml:space="preserve"> </w:t>
      </w:r>
    </w:p>
    <w:p w14:paraId="05E67726" w14:textId="77777777" w:rsidR="00820337" w:rsidRDefault="00820337" w:rsidP="00820337">
      <w:pPr>
        <w:pStyle w:val="ListParagraph"/>
        <w:numPr>
          <w:ilvl w:val="0"/>
          <w:numId w:val="6"/>
        </w:numPr>
      </w:pPr>
      <w:r>
        <w:t>New York State has passed a budget which is expected to be in flux as financial recovery from the COVID-19 pandemic continues. To read details, consult with:</w:t>
      </w:r>
      <w:r>
        <w:br/>
      </w:r>
      <w:hyperlink r:id="rId21" w:history="1">
        <w:r>
          <w:rPr>
            <w:rStyle w:val="Hyperlink"/>
          </w:rPr>
          <w:t>https://www.budget.ny.gov/pubs/archive/fy22/ex/index.html</w:t>
        </w:r>
      </w:hyperlink>
      <w:r>
        <w:t xml:space="preserve"> </w:t>
      </w:r>
    </w:p>
    <w:p w14:paraId="7575A407" w14:textId="77777777" w:rsidR="00820337" w:rsidRDefault="00820337" w:rsidP="00820337">
      <w:pPr>
        <w:pStyle w:val="ListParagraph"/>
        <w:numPr>
          <w:ilvl w:val="0"/>
          <w:numId w:val="7"/>
        </w:numPr>
      </w:pPr>
      <w:r>
        <w:t>NY State 2022 Legislative Session:</w:t>
      </w:r>
      <w:r>
        <w:br/>
      </w:r>
      <w:hyperlink r:id="rId22" w:history="1">
        <w:r>
          <w:rPr>
            <w:rStyle w:val="Hyperlink"/>
          </w:rPr>
          <w:t>2022 Legislative Session - NYLA</w:t>
        </w:r>
      </w:hyperlink>
      <w:r>
        <w:t xml:space="preserve"> </w:t>
      </w:r>
    </w:p>
    <w:p w14:paraId="3D228C5B" w14:textId="77777777" w:rsidR="00820337" w:rsidRDefault="00820337" w:rsidP="00820337">
      <w:pPr>
        <w:pStyle w:val="ListParagraph"/>
        <w:numPr>
          <w:ilvl w:val="0"/>
          <w:numId w:val="7"/>
        </w:numPr>
      </w:pPr>
      <w:r>
        <w:t>Border remains open!</w:t>
      </w:r>
    </w:p>
    <w:p w14:paraId="716F584C" w14:textId="77777777" w:rsidR="00820337" w:rsidRPr="00820337" w:rsidRDefault="00820337" w:rsidP="00820337">
      <w:pPr>
        <w:rPr>
          <w:bCs/>
          <w:u w:val="single"/>
        </w:rPr>
      </w:pPr>
      <w:r w:rsidRPr="00820337">
        <w:rPr>
          <w:bCs/>
          <w:u w:val="single"/>
        </w:rPr>
        <w:t>2022 Objectives:</w:t>
      </w:r>
    </w:p>
    <w:p w14:paraId="579B4243" w14:textId="77777777" w:rsidR="00820337" w:rsidRDefault="00820337" w:rsidP="00820337">
      <w:pPr>
        <w:pStyle w:val="ListParagraph"/>
        <w:numPr>
          <w:ilvl w:val="0"/>
          <w:numId w:val="8"/>
        </w:numPr>
      </w:pPr>
      <w:r>
        <w:t xml:space="preserve">Attend Library Advocacy Day in Albany. (Participated in </w:t>
      </w:r>
      <w:hyperlink r:id="rId23" w:anchor=":~:text=On%20March%202%2C%202022%2C%20%23,benefit%20and%20strengthen%20our%20libraries" w:history="1">
        <w:r>
          <w:rPr>
            <w:rStyle w:val="Hyperlink"/>
          </w:rPr>
          <w:t>virtual advocacy day activities</w:t>
        </w:r>
      </w:hyperlink>
      <w:r>
        <w:t xml:space="preserve">.) </w:t>
      </w:r>
    </w:p>
    <w:p w14:paraId="7A49D87B" w14:textId="77777777" w:rsidR="00820337" w:rsidRDefault="00820337" w:rsidP="00820337">
      <w:pPr>
        <w:pStyle w:val="ListParagraph"/>
        <w:numPr>
          <w:ilvl w:val="0"/>
          <w:numId w:val="8"/>
        </w:numPr>
      </w:pPr>
      <w:r>
        <w:t>Continue to reach out to MLA, NYLA, and Canadian members on national/regional updates</w:t>
      </w:r>
    </w:p>
    <w:p w14:paraId="7E02E635" w14:textId="77777777" w:rsidR="00820337" w:rsidRDefault="00820337" w:rsidP="00820337">
      <w:pPr>
        <w:pStyle w:val="ListParagraph"/>
        <w:numPr>
          <w:ilvl w:val="0"/>
          <w:numId w:val="8"/>
        </w:numPr>
      </w:pPr>
      <w:r>
        <w:lastRenderedPageBreak/>
        <w:t>Continue to keep the membership informed of current actions and to mobilize members/contact their representatives in support of library funding.</w:t>
      </w:r>
    </w:p>
    <w:p w14:paraId="1328F909" w14:textId="15F63066" w:rsidR="00820337" w:rsidRPr="00820337" w:rsidRDefault="00820337" w:rsidP="002B6A30">
      <w:pPr>
        <w:rPr>
          <w:lang w:val="en-US"/>
        </w:rPr>
      </w:pPr>
      <w:r>
        <w:rPr>
          <w:lang w:val="en-US"/>
        </w:rPr>
        <w:t>Submitted by</w:t>
      </w:r>
      <w:r w:rsidR="006E6948">
        <w:rPr>
          <w:lang w:val="en-US"/>
        </w:rPr>
        <w:t xml:space="preserve"> James Evans, Government Relations, NY</w:t>
      </w:r>
    </w:p>
    <w:p w14:paraId="25BE2A23" w14:textId="77777777" w:rsidR="00AB4372" w:rsidRDefault="00AB4372">
      <w:pPr>
        <w:rPr>
          <w:rFonts w:asciiTheme="majorHAnsi" w:eastAsiaTheme="majorEastAsia" w:hAnsiTheme="majorHAnsi" w:cstheme="majorBidi"/>
          <w:color w:val="2F5496" w:themeColor="accent1" w:themeShade="BF"/>
          <w:sz w:val="32"/>
          <w:szCs w:val="32"/>
        </w:rPr>
      </w:pPr>
      <w:r>
        <w:br w:type="page"/>
      </w:r>
    </w:p>
    <w:p w14:paraId="2FCCFE53" w14:textId="2B7A2C92" w:rsidR="00580CC3" w:rsidRDefault="00580CC3" w:rsidP="007C0D8F">
      <w:pPr>
        <w:pStyle w:val="Heading1"/>
      </w:pPr>
      <w:bookmarkStart w:id="8" w:name="_Toc106108289"/>
      <w:r>
        <w:lastRenderedPageBreak/>
        <w:t>Membership</w:t>
      </w:r>
      <w:bookmarkEnd w:id="8"/>
    </w:p>
    <w:p w14:paraId="0A83CA9B" w14:textId="35BFBC8B" w:rsidR="00C70C3A" w:rsidRPr="00EB7DD0" w:rsidRDefault="00C70C3A" w:rsidP="00C70C3A">
      <w:pPr>
        <w:rPr>
          <w:b/>
        </w:rPr>
      </w:pPr>
    </w:p>
    <w:tbl>
      <w:tblPr>
        <w:tblStyle w:val="TableGrid"/>
        <w:tblW w:w="0" w:type="auto"/>
        <w:tblInd w:w="0" w:type="dxa"/>
        <w:tblLook w:val="04A0" w:firstRow="1" w:lastRow="0" w:firstColumn="1" w:lastColumn="0" w:noHBand="0" w:noVBand="1"/>
      </w:tblPr>
      <w:tblGrid>
        <w:gridCol w:w="3415"/>
        <w:gridCol w:w="2070"/>
      </w:tblGrid>
      <w:tr w:rsidR="00C70C3A" w:rsidRPr="00EB7DD0" w14:paraId="24A858F9" w14:textId="77777777" w:rsidTr="00C70C3A">
        <w:trPr>
          <w:trHeight w:val="719"/>
        </w:trPr>
        <w:tc>
          <w:tcPr>
            <w:tcW w:w="3415" w:type="dxa"/>
            <w:tcBorders>
              <w:top w:val="single" w:sz="4" w:space="0" w:color="auto"/>
              <w:left w:val="single" w:sz="4" w:space="0" w:color="auto"/>
              <w:bottom w:val="single" w:sz="4" w:space="0" w:color="auto"/>
              <w:right w:val="single" w:sz="4" w:space="0" w:color="auto"/>
            </w:tcBorders>
          </w:tcPr>
          <w:p w14:paraId="0DE25C23" w14:textId="77777777" w:rsidR="00C70C3A" w:rsidRPr="00EB7DD0" w:rsidRDefault="00C70C3A">
            <w:pPr>
              <w:rPr>
                <w:b/>
              </w:rPr>
            </w:pPr>
            <w:r w:rsidRPr="00EB7DD0">
              <w:rPr>
                <w:b/>
              </w:rPr>
              <w:t>Registered members 2021</w:t>
            </w:r>
          </w:p>
          <w:p w14:paraId="3FF5696E" w14:textId="77777777" w:rsidR="00C70C3A" w:rsidRPr="00EB7DD0" w:rsidRDefault="00C70C3A">
            <w:pPr>
              <w:rPr>
                <w:b/>
              </w:rPr>
            </w:pPr>
          </w:p>
          <w:p w14:paraId="44DA7C13" w14:textId="77777777" w:rsidR="00C70C3A" w:rsidRPr="00EB7DD0" w:rsidRDefault="00C70C3A">
            <w:pPr>
              <w:rPr>
                <w:b/>
              </w:rPr>
            </w:pPr>
          </w:p>
        </w:tc>
        <w:tc>
          <w:tcPr>
            <w:tcW w:w="2070" w:type="dxa"/>
            <w:tcBorders>
              <w:top w:val="single" w:sz="4" w:space="0" w:color="auto"/>
              <w:left w:val="single" w:sz="4" w:space="0" w:color="auto"/>
              <w:bottom w:val="single" w:sz="4" w:space="0" w:color="auto"/>
              <w:right w:val="single" w:sz="4" w:space="0" w:color="auto"/>
            </w:tcBorders>
            <w:hideMark/>
          </w:tcPr>
          <w:p w14:paraId="0CD6B9F3" w14:textId="77777777" w:rsidR="00C70C3A" w:rsidRPr="00EB7DD0" w:rsidRDefault="00C70C3A">
            <w:r w:rsidRPr="00EB7DD0">
              <w:t>60</w:t>
            </w:r>
          </w:p>
        </w:tc>
      </w:tr>
      <w:tr w:rsidR="00C70C3A" w:rsidRPr="00EB7DD0" w14:paraId="329F7083" w14:textId="77777777" w:rsidTr="00C70C3A">
        <w:trPr>
          <w:trHeight w:val="2078"/>
        </w:trPr>
        <w:tc>
          <w:tcPr>
            <w:tcW w:w="3415" w:type="dxa"/>
            <w:tcBorders>
              <w:top w:val="single" w:sz="4" w:space="0" w:color="auto"/>
              <w:left w:val="single" w:sz="4" w:space="0" w:color="auto"/>
              <w:bottom w:val="single" w:sz="4" w:space="0" w:color="auto"/>
              <w:right w:val="single" w:sz="4" w:space="0" w:color="auto"/>
            </w:tcBorders>
          </w:tcPr>
          <w:p w14:paraId="696A1D0D" w14:textId="77777777" w:rsidR="00C70C3A" w:rsidRPr="00EB7DD0" w:rsidRDefault="00C70C3A">
            <w:pPr>
              <w:rPr>
                <w:b/>
              </w:rPr>
            </w:pPr>
            <w:r w:rsidRPr="00EB7DD0">
              <w:rPr>
                <w:b/>
              </w:rPr>
              <w:t>Registered members 2022 YTD</w:t>
            </w:r>
          </w:p>
          <w:p w14:paraId="26E95856" w14:textId="77777777" w:rsidR="00C70C3A" w:rsidRPr="00EB7DD0" w:rsidRDefault="00C70C3A">
            <w:pPr>
              <w:rPr>
                <w:b/>
              </w:rPr>
            </w:pPr>
          </w:p>
          <w:p w14:paraId="60EEA233" w14:textId="77777777" w:rsidR="00C70C3A" w:rsidRPr="00EB7DD0" w:rsidRDefault="00C70C3A" w:rsidP="00603E3D">
            <w:pPr>
              <w:pStyle w:val="ListParagraph"/>
              <w:numPr>
                <w:ilvl w:val="0"/>
                <w:numId w:val="1"/>
              </w:numPr>
              <w:spacing w:line="240" w:lineRule="auto"/>
            </w:pPr>
            <w:r w:rsidRPr="00EB7DD0">
              <w:t xml:space="preserve">CA </w:t>
            </w:r>
          </w:p>
          <w:p w14:paraId="3DD158E4" w14:textId="77777777" w:rsidR="00C70C3A" w:rsidRPr="00EB7DD0" w:rsidRDefault="00C70C3A" w:rsidP="00603E3D">
            <w:pPr>
              <w:pStyle w:val="ListParagraph"/>
              <w:numPr>
                <w:ilvl w:val="0"/>
                <w:numId w:val="1"/>
              </w:numPr>
              <w:spacing w:line="240" w:lineRule="auto"/>
            </w:pPr>
            <w:r w:rsidRPr="00EB7DD0">
              <w:t xml:space="preserve">US </w:t>
            </w:r>
          </w:p>
          <w:p w14:paraId="234BFEEB" w14:textId="77777777" w:rsidR="00C70C3A" w:rsidRPr="00EB7DD0" w:rsidRDefault="00C70C3A" w:rsidP="00603E3D">
            <w:pPr>
              <w:pStyle w:val="ListParagraph"/>
              <w:numPr>
                <w:ilvl w:val="0"/>
                <w:numId w:val="1"/>
              </w:numPr>
              <w:spacing w:line="240" w:lineRule="auto"/>
            </w:pPr>
            <w:r w:rsidRPr="00EB7DD0">
              <w:t>MLA Member?</w:t>
            </w:r>
          </w:p>
          <w:p w14:paraId="357F39EA" w14:textId="77777777" w:rsidR="00C70C3A" w:rsidRPr="00EB7DD0" w:rsidRDefault="00C70C3A" w:rsidP="00603E3D">
            <w:pPr>
              <w:pStyle w:val="ListParagraph"/>
              <w:numPr>
                <w:ilvl w:val="0"/>
                <w:numId w:val="1"/>
              </w:numPr>
              <w:spacing w:line="240" w:lineRule="auto"/>
              <w:rPr>
                <w:b/>
              </w:rPr>
            </w:pPr>
            <w:r w:rsidRPr="00EB7DD0">
              <w:t>AHIP?</w:t>
            </w:r>
          </w:p>
        </w:tc>
        <w:tc>
          <w:tcPr>
            <w:tcW w:w="2070" w:type="dxa"/>
            <w:tcBorders>
              <w:top w:val="single" w:sz="4" w:space="0" w:color="auto"/>
              <w:left w:val="single" w:sz="4" w:space="0" w:color="auto"/>
              <w:bottom w:val="single" w:sz="4" w:space="0" w:color="auto"/>
              <w:right w:val="single" w:sz="4" w:space="0" w:color="auto"/>
            </w:tcBorders>
          </w:tcPr>
          <w:p w14:paraId="6CDD96DA" w14:textId="77777777" w:rsidR="00C70C3A" w:rsidRPr="00EB7DD0" w:rsidRDefault="00C70C3A">
            <w:r w:rsidRPr="00EB7DD0">
              <w:t>85</w:t>
            </w:r>
          </w:p>
          <w:p w14:paraId="0BF12907" w14:textId="77777777" w:rsidR="00C70C3A" w:rsidRPr="00EB7DD0" w:rsidRDefault="00C70C3A"/>
          <w:p w14:paraId="3DBFA086" w14:textId="77777777" w:rsidR="00C70C3A" w:rsidRPr="00EB7DD0" w:rsidRDefault="00C70C3A">
            <w:r w:rsidRPr="00EB7DD0">
              <w:t>17</w:t>
            </w:r>
          </w:p>
          <w:p w14:paraId="7B7E0A3F" w14:textId="77777777" w:rsidR="00C70C3A" w:rsidRPr="00EB7DD0" w:rsidRDefault="00C70C3A">
            <w:r w:rsidRPr="00EB7DD0">
              <w:t>57 paid: 9 lapsed</w:t>
            </w:r>
          </w:p>
          <w:p w14:paraId="2D5BFD5C" w14:textId="77777777" w:rsidR="00C70C3A" w:rsidRPr="00EB7DD0" w:rsidRDefault="00C70C3A">
            <w:r w:rsidRPr="00EB7DD0">
              <w:t>46 paid; 7 lapsed</w:t>
            </w:r>
          </w:p>
          <w:p w14:paraId="3D13909B" w14:textId="77777777" w:rsidR="00C70C3A" w:rsidRPr="00EB7DD0" w:rsidRDefault="00C70C3A">
            <w:r w:rsidRPr="00EB7DD0">
              <w:t>19 paid; 1 lapsed</w:t>
            </w:r>
          </w:p>
        </w:tc>
      </w:tr>
    </w:tbl>
    <w:p w14:paraId="4BA67CAB" w14:textId="77777777" w:rsidR="00C70C3A" w:rsidRPr="00EB7DD0" w:rsidRDefault="00C70C3A" w:rsidP="00C70C3A">
      <w:pPr>
        <w:rPr>
          <w:b/>
        </w:rPr>
      </w:pPr>
    </w:p>
    <w:p w14:paraId="4D0991CC" w14:textId="77777777" w:rsidR="00C70C3A" w:rsidRPr="00EB7DD0" w:rsidRDefault="00C70C3A" w:rsidP="00C70C3A">
      <w:r w:rsidRPr="00EB7DD0">
        <w:t>NOTES</w:t>
      </w:r>
    </w:p>
    <w:p w14:paraId="032B2B9C" w14:textId="467BA692" w:rsidR="00C70C3A" w:rsidRPr="00EB7DD0" w:rsidRDefault="00C70C3A" w:rsidP="00C70C3A">
      <w:pPr>
        <w:pStyle w:val="ListParagraph"/>
        <w:numPr>
          <w:ilvl w:val="0"/>
          <w:numId w:val="2"/>
        </w:numPr>
      </w:pPr>
      <w:r w:rsidRPr="00EB7DD0">
        <w:t>Email reminders sent to 9 lapsed members in April 2022</w:t>
      </w:r>
    </w:p>
    <w:p w14:paraId="2A34B3C0" w14:textId="77777777" w:rsidR="00C70C3A" w:rsidRPr="00EB7DD0" w:rsidRDefault="00C70C3A" w:rsidP="00C70C3A">
      <w:pPr>
        <w:pStyle w:val="ListParagraph"/>
        <w:numPr>
          <w:ilvl w:val="0"/>
          <w:numId w:val="2"/>
        </w:numPr>
      </w:pPr>
      <w:r w:rsidRPr="00EB7DD0">
        <w:t>A few members still pay by check but not many</w:t>
      </w:r>
    </w:p>
    <w:p w14:paraId="42E08972" w14:textId="5C7F79EE" w:rsidR="00C70C3A" w:rsidRPr="00EB7DD0" w:rsidRDefault="00C70C3A" w:rsidP="00C70C3A">
      <w:pPr>
        <w:pStyle w:val="ListParagraph"/>
        <w:numPr>
          <w:ilvl w:val="0"/>
          <w:numId w:val="2"/>
        </w:numPr>
      </w:pPr>
      <w:r w:rsidRPr="00EB7DD0">
        <w:t>Wild Apricot automatically sends an email reminder to renew to members already registered. A call was also distributed on the listserv in February 2022</w:t>
      </w:r>
    </w:p>
    <w:p w14:paraId="3C05216D" w14:textId="729CCBE8" w:rsidR="00C70C3A" w:rsidRPr="00EB7DD0" w:rsidRDefault="00EB7DD0" w:rsidP="00C70C3A">
      <w:pPr>
        <w:pStyle w:val="ListParagraph"/>
        <w:numPr>
          <w:ilvl w:val="0"/>
          <w:numId w:val="2"/>
        </w:numPr>
      </w:pPr>
      <w:r w:rsidRPr="00EB7DD0">
        <w:t>Membership chair conducted outreach to library schools and the library councils</w:t>
      </w:r>
    </w:p>
    <w:p w14:paraId="44DCD131" w14:textId="77777777" w:rsidR="00EB7DD0" w:rsidRPr="00EB7DD0" w:rsidRDefault="00EB7DD0" w:rsidP="00C70C3A"/>
    <w:p w14:paraId="2BE03368" w14:textId="04477840" w:rsidR="00C70C3A" w:rsidRPr="00EB7DD0" w:rsidRDefault="00C70C3A" w:rsidP="00C70C3A">
      <w:r w:rsidRPr="00EB7DD0">
        <w:t>Respectfully submitted,</w:t>
      </w:r>
    </w:p>
    <w:p w14:paraId="5320EA55" w14:textId="77777777" w:rsidR="00C70C3A" w:rsidRPr="00EB7DD0" w:rsidRDefault="00C70C3A" w:rsidP="00C70C3A">
      <w:r w:rsidRPr="00EB7DD0">
        <w:t>Elizabeth Mamo, Membership Chair</w:t>
      </w:r>
    </w:p>
    <w:p w14:paraId="30CA98A5" w14:textId="77777777" w:rsidR="00C70C3A" w:rsidRPr="00EB7DD0" w:rsidRDefault="00C70C3A" w:rsidP="00C70C3A">
      <w:pPr>
        <w:rPr>
          <w:b/>
        </w:rPr>
      </w:pPr>
    </w:p>
    <w:p w14:paraId="674EBCA5" w14:textId="77777777" w:rsidR="00C70C3A" w:rsidRPr="00EB7DD0" w:rsidRDefault="00C70C3A" w:rsidP="00C70C3A">
      <w:pPr>
        <w:rPr>
          <w:b/>
        </w:rPr>
      </w:pPr>
    </w:p>
    <w:p w14:paraId="52A7E373" w14:textId="77777777" w:rsidR="00C70C3A" w:rsidRPr="00EB7DD0" w:rsidRDefault="00C70C3A" w:rsidP="00C70C3A">
      <w:pPr>
        <w:rPr>
          <w:b/>
        </w:rPr>
      </w:pPr>
    </w:p>
    <w:p w14:paraId="7119679E" w14:textId="77777777" w:rsidR="00C70C3A" w:rsidRPr="00EB7DD0" w:rsidRDefault="00C70C3A" w:rsidP="00C70C3A"/>
    <w:p w14:paraId="45A0CC65" w14:textId="77777777" w:rsidR="00B9741B" w:rsidRDefault="00B9741B">
      <w:pPr>
        <w:rPr>
          <w:rFonts w:asciiTheme="majorHAnsi" w:eastAsiaTheme="majorEastAsia" w:hAnsiTheme="majorHAnsi" w:cstheme="majorBidi"/>
          <w:color w:val="2F5496" w:themeColor="accent1" w:themeShade="BF"/>
          <w:sz w:val="32"/>
          <w:szCs w:val="32"/>
        </w:rPr>
      </w:pPr>
      <w:r>
        <w:br w:type="page"/>
      </w:r>
    </w:p>
    <w:p w14:paraId="135A3222" w14:textId="24FE5440" w:rsidR="00580CC3" w:rsidRDefault="00580CC3" w:rsidP="007C0D8F">
      <w:pPr>
        <w:pStyle w:val="Heading1"/>
      </w:pPr>
      <w:bookmarkStart w:id="9" w:name="_Toc106108290"/>
      <w:r>
        <w:lastRenderedPageBreak/>
        <w:t>UNYOC Communications Committee</w:t>
      </w:r>
      <w:bookmarkEnd w:id="9"/>
    </w:p>
    <w:p w14:paraId="7678442A" w14:textId="77777777" w:rsidR="00B9741B" w:rsidRDefault="00B9741B" w:rsidP="00727EC4">
      <w:pPr>
        <w:rPr>
          <w:u w:val="single"/>
        </w:rPr>
      </w:pPr>
    </w:p>
    <w:p w14:paraId="61E2A701" w14:textId="207653C4" w:rsidR="00727EC4" w:rsidRDefault="00727EC4" w:rsidP="00727EC4">
      <w:pPr>
        <w:rPr>
          <w:u w:val="single"/>
        </w:rPr>
      </w:pPr>
      <w:r>
        <w:rPr>
          <w:u w:val="single"/>
        </w:rPr>
        <w:t>Webmaster Report</w:t>
      </w:r>
      <w:r w:rsidR="00BA7D1E">
        <w:rPr>
          <w:u w:val="single"/>
        </w:rPr>
        <w:t xml:space="preserve"> </w:t>
      </w:r>
    </w:p>
    <w:p w14:paraId="4F2DAEB9" w14:textId="77777777" w:rsidR="00727EC4" w:rsidRDefault="00727EC4" w:rsidP="00727EC4">
      <w:r>
        <w:t xml:space="preserve">Since the 2021 Annual Meeting, website services have officially been transitioned from </w:t>
      </w:r>
      <w:proofErr w:type="spellStart"/>
      <w:r>
        <w:t>Wordpress</w:t>
      </w:r>
      <w:proofErr w:type="spellEnd"/>
      <w:r>
        <w:t xml:space="preserve"> to Wild Apricot. Wild Apricot (WA) provides most of the same functions as </w:t>
      </w:r>
      <w:proofErr w:type="spellStart"/>
      <w:r>
        <w:t>Wordpress</w:t>
      </w:r>
      <w:proofErr w:type="spellEnd"/>
      <w:r>
        <w:t>, with the added benefits of also offering other required services for payment and registration on the same platform.</w:t>
      </w:r>
    </w:p>
    <w:p w14:paraId="2694D57C" w14:textId="77777777" w:rsidR="00727EC4" w:rsidRDefault="00727EC4" w:rsidP="00727EC4">
      <w:r>
        <w:t>As of this report, all non-historical pages from the previous website have been recreated in WA, including the About Us, Annual Meeting, Membership, Awards and Scholarships, and Professional Development sections. Pages that require creation/updates annually for the meeting are currently being developed. Vendor registration is expected to go live within the next month or two.</w:t>
      </w:r>
    </w:p>
    <w:p w14:paraId="36CECD90" w14:textId="77777777" w:rsidR="00727EC4" w:rsidRDefault="00727EC4" w:rsidP="00727EC4">
      <w:r>
        <w:t>Select historical content, including programs for previous Annual Meetings, is currently being added to the website. The location for content maintained by the Archives is still under discussion.</w:t>
      </w:r>
    </w:p>
    <w:p w14:paraId="4D10D406" w14:textId="44CE262B" w:rsidR="00727EC4" w:rsidRDefault="00BA7D1E" w:rsidP="00727EC4">
      <w:r>
        <w:t>Submitted by Rachel Becker, Webmaster</w:t>
      </w:r>
    </w:p>
    <w:p w14:paraId="339B138B" w14:textId="03CE2AE4" w:rsidR="00B9741B" w:rsidRDefault="00B9741B" w:rsidP="00727EC4"/>
    <w:p w14:paraId="31BC8E22" w14:textId="1E8AE1B0" w:rsidR="00B9741B" w:rsidRPr="00B9741B" w:rsidRDefault="00B9741B" w:rsidP="00B9741B">
      <w:pPr>
        <w:shd w:val="clear" w:color="auto" w:fill="FFFFFF"/>
        <w:spacing w:line="235" w:lineRule="atLeast"/>
        <w:rPr>
          <w:color w:val="000000"/>
          <w:u w:val="single"/>
        </w:rPr>
      </w:pPr>
      <w:r w:rsidRPr="00B9741B">
        <w:rPr>
          <w:color w:val="000000"/>
          <w:u w:val="single"/>
        </w:rPr>
        <w:t>Communications Chair Report</w:t>
      </w:r>
    </w:p>
    <w:p w14:paraId="29A588CB" w14:textId="77777777" w:rsidR="00B9741B" w:rsidRDefault="00B9741B" w:rsidP="00B9741B">
      <w:pPr>
        <w:shd w:val="clear" w:color="auto" w:fill="FFFFFF"/>
        <w:spacing w:line="235" w:lineRule="atLeast"/>
        <w:rPr>
          <w:color w:val="000000"/>
        </w:rPr>
      </w:pPr>
      <w:r>
        <w:rPr>
          <w:color w:val="000000"/>
        </w:rPr>
        <w:t>At the beginning of the year, Eldiflor put out a call for new member registration across various platforms, including some Ontario-based health libraries associations listservs (</w:t>
      </w:r>
      <w:proofErr w:type="gramStart"/>
      <w:r>
        <w:rPr>
          <w:color w:val="000000"/>
        </w:rPr>
        <w:t>e.g.</w:t>
      </w:r>
      <w:proofErr w:type="gramEnd"/>
      <w:r>
        <w:rPr>
          <w:color w:val="000000"/>
        </w:rPr>
        <w:t xml:space="preserve"> OVHLA &amp; CHLA) and the UNYOC LinkedIn page. </w:t>
      </w:r>
    </w:p>
    <w:p w14:paraId="4E7D9070" w14:textId="77777777" w:rsidR="00B9741B" w:rsidRDefault="00B9741B" w:rsidP="00B9741B">
      <w:pPr>
        <w:shd w:val="clear" w:color="auto" w:fill="FFFFFF"/>
        <w:spacing w:line="235" w:lineRule="atLeast"/>
        <w:rPr>
          <w:color w:val="000000"/>
        </w:rPr>
      </w:pPr>
      <w:r>
        <w:rPr>
          <w:color w:val="000000"/>
        </w:rPr>
        <w:t>Eldiflor continues to post relevant information on the UNYOC LinkedIn such as: job opportunities, webinars, other related health library events and conferences. On February 28</w:t>
      </w:r>
      <w:r>
        <w:rPr>
          <w:color w:val="000000"/>
          <w:vertAlign w:val="superscript"/>
        </w:rPr>
        <w:t>th</w:t>
      </w:r>
      <w:r>
        <w:rPr>
          <w:color w:val="000000"/>
        </w:rPr>
        <w:t> 2022, our new website on Wild Apricot was officially launched (</w:t>
      </w:r>
      <w:hyperlink r:id="rId24" w:history="1">
        <w:r>
          <w:rPr>
            <w:rStyle w:val="Hyperlink"/>
          </w:rPr>
          <w:t>https://unyoc.wildapricot.org/</w:t>
        </w:r>
      </w:hyperlink>
      <w:r>
        <w:rPr>
          <w:color w:val="000000"/>
        </w:rPr>
        <w:t xml:space="preserve">). Blog posts from our 2021 Professional Development Award winners, Amy Slutzky and Elizabeth Yates were posted on our website and subsequently shared on our </w:t>
      </w:r>
      <w:proofErr w:type="spellStart"/>
      <w:r>
        <w:rPr>
          <w:color w:val="000000"/>
        </w:rPr>
        <w:t>Linkedin</w:t>
      </w:r>
      <w:proofErr w:type="spellEnd"/>
      <w:r>
        <w:rPr>
          <w:color w:val="000000"/>
        </w:rPr>
        <w:t xml:space="preserve"> page. </w:t>
      </w:r>
    </w:p>
    <w:p w14:paraId="421AF779" w14:textId="77777777" w:rsidR="00B9741B" w:rsidRDefault="00B9741B" w:rsidP="00B9741B">
      <w:pPr>
        <w:shd w:val="clear" w:color="auto" w:fill="FFFFFF"/>
        <w:spacing w:line="235" w:lineRule="atLeast"/>
        <w:rPr>
          <w:color w:val="000000"/>
        </w:rPr>
      </w:pPr>
      <w:r>
        <w:rPr>
          <w:color w:val="000000"/>
        </w:rPr>
        <w:t xml:space="preserve">Those who need to still access the </w:t>
      </w:r>
      <w:proofErr w:type="spellStart"/>
      <w:r>
        <w:rPr>
          <w:color w:val="000000"/>
        </w:rPr>
        <w:t>Wordpress</w:t>
      </w:r>
      <w:proofErr w:type="spellEnd"/>
      <w:r>
        <w:rPr>
          <w:color w:val="000000"/>
        </w:rPr>
        <w:t xml:space="preserve"> site are able to so here:  </w:t>
      </w:r>
      <w:hyperlink r:id="rId25" w:history="1">
        <w:r>
          <w:rPr>
            <w:rStyle w:val="Hyperlink"/>
          </w:rPr>
          <w:t>https://unyoc.mlanet.org/wp-install/wp-admin/</w:t>
        </w:r>
      </w:hyperlink>
      <w:r>
        <w:rPr>
          <w:color w:val="000000"/>
        </w:rPr>
        <w:t xml:space="preserve">. Related to the Wild Apricot website, current discussions amongst board members includes </w:t>
      </w:r>
      <w:proofErr w:type="gramStart"/>
      <w:r>
        <w:rPr>
          <w:color w:val="000000"/>
        </w:rPr>
        <w:t>whether or not</w:t>
      </w:r>
      <w:proofErr w:type="gramEnd"/>
      <w:r>
        <w:rPr>
          <w:color w:val="000000"/>
        </w:rPr>
        <w:t xml:space="preserve"> to have some of the chapter officers have their email addresses publicly available via the website and to expand the use of our UNYOC Gmail account. Duties for the Communications Chair would be expanded to include responsibilities for overseeing correspondence made using the Gmail account.  </w:t>
      </w:r>
    </w:p>
    <w:p w14:paraId="17501BE3" w14:textId="3F0D6E23" w:rsidR="00B9741B" w:rsidRPr="00727EC4" w:rsidRDefault="00B9741B" w:rsidP="00727EC4">
      <w:r>
        <w:rPr>
          <w:color w:val="000000"/>
        </w:rPr>
        <w:t>Submitted by Eldiflor Felipe, Communications Chair</w:t>
      </w:r>
    </w:p>
    <w:p w14:paraId="5A233555" w14:textId="77777777" w:rsidR="00B9741B" w:rsidRDefault="00B9741B">
      <w:pPr>
        <w:rPr>
          <w:rFonts w:asciiTheme="majorHAnsi" w:eastAsiaTheme="majorEastAsia" w:hAnsiTheme="majorHAnsi" w:cstheme="majorBidi"/>
          <w:color w:val="2F5496" w:themeColor="accent1" w:themeShade="BF"/>
          <w:sz w:val="32"/>
          <w:szCs w:val="32"/>
        </w:rPr>
      </w:pPr>
      <w:r>
        <w:br w:type="page"/>
      </w:r>
    </w:p>
    <w:p w14:paraId="6BDD5C7D" w14:textId="5083BC09" w:rsidR="00601A2A" w:rsidRDefault="00601A2A" w:rsidP="007C0D8F">
      <w:pPr>
        <w:pStyle w:val="Heading1"/>
      </w:pPr>
      <w:bookmarkStart w:id="10" w:name="_Toc106108291"/>
      <w:r>
        <w:lastRenderedPageBreak/>
        <w:t>Chapter Council</w:t>
      </w:r>
      <w:bookmarkEnd w:id="10"/>
    </w:p>
    <w:p w14:paraId="7A6E716A" w14:textId="77777777" w:rsidR="004736DE" w:rsidRDefault="004736DE" w:rsidP="004736DE"/>
    <w:p w14:paraId="1B34B782" w14:textId="5AB55AEF" w:rsidR="004736DE" w:rsidRDefault="004736DE" w:rsidP="004736DE">
      <w:r>
        <w:t>The annual Chapter Council Business meeting took place on April 26, 2022.  Each chapter gave report.  Many chapters noted their support for MLA’s statement of support of the Ukrainian Library Association and the people of Ukraine. The representative to the Credentialing Committee reported there were more approved opportunities for AHIP points.  The representative to the National Program Committee reported on registration numbers for the annual meeting.</w:t>
      </w:r>
    </w:p>
    <w:p w14:paraId="5070C68D" w14:textId="77777777" w:rsidR="004736DE" w:rsidRDefault="004736DE" w:rsidP="004736DE"/>
    <w:p w14:paraId="117DDE46" w14:textId="77777777" w:rsidR="004736DE" w:rsidRDefault="004736DE" w:rsidP="004736DE">
      <w:r>
        <w:t xml:space="preserve"> Chapter Council convened an Elections Committee and the MLA Chapter Project of the Year Award Jury in the 2021-2022 year.  The Elections Committee oversaw the election of Chapter Council nominees to the Nominating Committee.  The Chapter Project of the Year Award was presented to the Midcontinental Chapter of the Medical Library Association for its project to publish the chapter’s Annual Meeting Proceedings.  </w:t>
      </w:r>
    </w:p>
    <w:p w14:paraId="24C4EF1C" w14:textId="77777777" w:rsidR="004736DE" w:rsidRDefault="004736DE" w:rsidP="004736DE"/>
    <w:p w14:paraId="3215CA2F" w14:textId="77777777" w:rsidR="004736DE" w:rsidRDefault="004736DE" w:rsidP="004736DE">
      <w:r>
        <w:t>Chapter Council’s recommendation to amend the MLA Bylaws to no longer require Chairs of Chapter Committees to have MLA membership was approved by the MLA Bylaws Committee and the MLA Board of Directors.</w:t>
      </w:r>
    </w:p>
    <w:p w14:paraId="08FA2BB8" w14:textId="77777777" w:rsidR="004736DE" w:rsidRDefault="004736DE" w:rsidP="004736DE"/>
    <w:p w14:paraId="006BDFA1" w14:textId="77777777" w:rsidR="004736DE" w:rsidRDefault="004736DE" w:rsidP="004736DE">
      <w:r>
        <w:t>Chapter Council elected a Chair-Elect, PJ Grier. PJ worked closely worked closely with Chair Donna Berryman and at the conclusion of Annual MLA meeting in New Orleans became the Chapter Council Chair, a role he will serve in through the MLA meeting in 2025.</w:t>
      </w:r>
    </w:p>
    <w:p w14:paraId="456ED64A" w14:textId="77777777" w:rsidR="004736DE" w:rsidRDefault="004736DE" w:rsidP="004736DE"/>
    <w:p w14:paraId="481FB491" w14:textId="77777777" w:rsidR="004736DE" w:rsidRDefault="004736DE" w:rsidP="004736DE">
      <w:r>
        <w:t>Respectfully Submitted,</w:t>
      </w:r>
    </w:p>
    <w:p w14:paraId="035F0242" w14:textId="77777777" w:rsidR="004736DE" w:rsidRDefault="004736DE" w:rsidP="004736DE">
      <w:r>
        <w:t>Abigail Smith</w:t>
      </w:r>
    </w:p>
    <w:p w14:paraId="52F23088" w14:textId="6EE660CF" w:rsidR="00400E43" w:rsidRDefault="004736DE" w:rsidP="004736DE">
      <w:pPr>
        <w:rPr>
          <w:rFonts w:asciiTheme="majorHAnsi" w:eastAsiaTheme="majorEastAsia" w:hAnsiTheme="majorHAnsi" w:cstheme="majorBidi"/>
          <w:color w:val="2F5496" w:themeColor="accent1" w:themeShade="BF"/>
          <w:sz w:val="32"/>
          <w:szCs w:val="32"/>
        </w:rPr>
      </w:pPr>
      <w:r>
        <w:t>UNYOC Chapter Council Representative</w:t>
      </w:r>
      <w:r w:rsidR="00400E43">
        <w:br w:type="page"/>
      </w:r>
    </w:p>
    <w:p w14:paraId="4C042436" w14:textId="59FA9D9B" w:rsidR="007701FB" w:rsidRDefault="007701FB" w:rsidP="007701FB">
      <w:pPr>
        <w:pStyle w:val="Heading1"/>
      </w:pPr>
      <w:bookmarkStart w:id="11" w:name="_Toc106108292"/>
      <w:r>
        <w:lastRenderedPageBreak/>
        <w:t>Continuing Education Report</w:t>
      </w:r>
      <w:bookmarkEnd w:id="11"/>
    </w:p>
    <w:p w14:paraId="0F688FEB" w14:textId="77777777" w:rsidR="00EC7191" w:rsidRDefault="00EC7191" w:rsidP="00EC7191">
      <w:r>
        <w:t xml:space="preserve">The annual conference planning committee has begun planning for the 2022 Continuing Education (CE) happening in October of this year. The committee brainstormed for CE at the April planning </w:t>
      </w:r>
      <w:proofErr w:type="gramStart"/>
      <w:r>
        <w:t>meeting, and</w:t>
      </w:r>
      <w:proofErr w:type="gramEnd"/>
      <w:r>
        <w:t xml:space="preserve"> came up with the following ideas. </w:t>
      </w:r>
    </w:p>
    <w:p w14:paraId="13084A80" w14:textId="77777777" w:rsidR="00EC7191" w:rsidRDefault="00EC7191" w:rsidP="00EC7191">
      <w:pPr>
        <w:pStyle w:val="ListParagraph"/>
        <w:numPr>
          <w:ilvl w:val="0"/>
          <w:numId w:val="9"/>
        </w:numPr>
        <w:spacing w:after="0" w:line="240" w:lineRule="auto"/>
      </w:pPr>
      <w:r>
        <w:t>Wellness in the library workplace</w:t>
      </w:r>
    </w:p>
    <w:p w14:paraId="401EC88C" w14:textId="77777777" w:rsidR="00EC7191" w:rsidRDefault="00EC7191" w:rsidP="00EC7191">
      <w:pPr>
        <w:pStyle w:val="ListParagraph"/>
        <w:numPr>
          <w:ilvl w:val="0"/>
          <w:numId w:val="9"/>
        </w:numPr>
        <w:spacing w:after="0" w:line="240" w:lineRule="auto"/>
      </w:pPr>
      <w:r>
        <w:t>Critical Conversations: Building Workplace Communication Skills</w:t>
      </w:r>
    </w:p>
    <w:p w14:paraId="7800779A" w14:textId="77777777" w:rsidR="00EC7191" w:rsidRDefault="00EC7191" w:rsidP="00EC7191">
      <w:pPr>
        <w:pStyle w:val="ListParagraph"/>
        <w:numPr>
          <w:ilvl w:val="0"/>
          <w:numId w:val="9"/>
        </w:numPr>
        <w:spacing w:after="0" w:line="240" w:lineRule="auto"/>
      </w:pPr>
      <w:r>
        <w:t>Rural Health Resources</w:t>
      </w:r>
    </w:p>
    <w:p w14:paraId="44F9397E" w14:textId="77777777" w:rsidR="00EC7191" w:rsidRDefault="00EC7191" w:rsidP="00EC7191">
      <w:pPr>
        <w:pStyle w:val="ListParagraph"/>
        <w:numPr>
          <w:ilvl w:val="0"/>
          <w:numId w:val="9"/>
        </w:numPr>
        <w:spacing w:after="0" w:line="240" w:lineRule="auto"/>
      </w:pPr>
      <w:r>
        <w:t xml:space="preserve">Yoga and Mindfulness for </w:t>
      </w:r>
      <w:proofErr w:type="spellStart"/>
      <w:r>
        <w:t>Self Care</w:t>
      </w:r>
      <w:proofErr w:type="spellEnd"/>
    </w:p>
    <w:p w14:paraId="281F7C01" w14:textId="77777777" w:rsidR="00EC7191" w:rsidRDefault="00EC7191" w:rsidP="00EC7191">
      <w:pPr>
        <w:pStyle w:val="ListParagraph"/>
        <w:numPr>
          <w:ilvl w:val="0"/>
          <w:numId w:val="9"/>
        </w:numPr>
        <w:spacing w:after="0" w:line="240" w:lineRule="auto"/>
      </w:pPr>
      <w:r>
        <w:t xml:space="preserve">Distinguishing the Questionable from the Trustworthy in Open Access Resources </w:t>
      </w:r>
    </w:p>
    <w:p w14:paraId="5AE4F50C" w14:textId="77777777" w:rsidR="00EC7191" w:rsidRDefault="00EC7191" w:rsidP="00EC7191"/>
    <w:p w14:paraId="1C99C087" w14:textId="77777777" w:rsidR="00EC7191" w:rsidRDefault="00EC7191" w:rsidP="002E636F">
      <w:r>
        <w:t xml:space="preserve">The committee will decide on a topic to pursue at the May planning meeting. </w:t>
      </w:r>
    </w:p>
    <w:p w14:paraId="10F5E311" w14:textId="332A11CC" w:rsidR="00B9741B" w:rsidRDefault="002E636F" w:rsidP="002E636F">
      <w:r w:rsidRPr="002E636F">
        <w:t>Respectfully submitted</w:t>
      </w:r>
      <w:r w:rsidR="00400E43">
        <w:t>,</w:t>
      </w:r>
      <w:r w:rsidRPr="002E636F">
        <w:t xml:space="preserve"> Sarah Lawler, Continuing Education Chair</w:t>
      </w:r>
      <w:r w:rsidR="00B9741B">
        <w:br w:type="page"/>
      </w:r>
    </w:p>
    <w:p w14:paraId="24CB3F60" w14:textId="167E0B70" w:rsidR="00601A2A" w:rsidRDefault="00601A2A" w:rsidP="007C0D8F">
      <w:pPr>
        <w:pStyle w:val="Heading1"/>
      </w:pPr>
      <w:bookmarkStart w:id="12" w:name="_Toc106108293"/>
      <w:r>
        <w:lastRenderedPageBreak/>
        <w:t>Members-at-Large</w:t>
      </w:r>
      <w:bookmarkEnd w:id="12"/>
    </w:p>
    <w:p w14:paraId="2C71CCD1" w14:textId="3BEE0AC4" w:rsidR="00601A2A" w:rsidRDefault="00601A2A" w:rsidP="00982550"/>
    <w:p w14:paraId="14CBE02C" w14:textId="77777777" w:rsidR="00962416" w:rsidRDefault="00962416" w:rsidP="00962416">
      <w:p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The UNYOC Members-at-Large are responsible for reviewing applications for the Professional Development award and the Ursula H. Poland scholarship. For 2021-2022 we have $4,000 to award for professional development instead of the $6,000 we had in the previous year. </w:t>
      </w:r>
    </w:p>
    <w:p w14:paraId="6C63ADA1" w14:textId="77777777" w:rsidR="00962416" w:rsidRDefault="00962416" w:rsidP="00962416">
      <w:p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The 2021-2022 recipients of $1,000 each in the first round of the Professional Development Award were Molly Maloney and Jamia Williams </w:t>
      </w:r>
      <w:r>
        <w:rPr>
          <w:rFonts w:ascii="Calibri" w:eastAsia="Calibri" w:hAnsi="Calibri" w:cs="Calibri"/>
          <w:color w:val="201F1E"/>
        </w:rPr>
        <w:t xml:space="preserve">to attend MLA '22. </w:t>
      </w:r>
      <w:r>
        <w:rPr>
          <w:rFonts w:ascii="Calibri" w:eastAsia="Calibri" w:hAnsi="Calibri" w:cs="Calibri"/>
          <w:color w:val="000000" w:themeColor="text1"/>
        </w:rPr>
        <w:t>Applications for the second round are due September 1</w:t>
      </w:r>
      <w:r>
        <w:rPr>
          <w:rFonts w:ascii="Calibri" w:eastAsia="Calibri" w:hAnsi="Calibri" w:cs="Calibri"/>
          <w:color w:val="000000" w:themeColor="text1"/>
          <w:vertAlign w:val="superscript"/>
        </w:rPr>
        <w:t>st</w:t>
      </w:r>
      <w:r>
        <w:rPr>
          <w:rFonts w:ascii="Calibri" w:eastAsia="Calibri" w:hAnsi="Calibri" w:cs="Calibri"/>
          <w:color w:val="000000" w:themeColor="text1"/>
        </w:rPr>
        <w:t xml:space="preserve">, 2022. We will award $1,000 each to two applicants. </w:t>
      </w:r>
    </w:p>
    <w:p w14:paraId="4708FBCA" w14:textId="77777777" w:rsidR="00962416" w:rsidRDefault="00962416" w:rsidP="00962416">
      <w:pPr>
        <w:spacing w:after="200" w:line="276" w:lineRule="auto"/>
        <w:rPr>
          <w:rFonts w:ascii="Calibri" w:eastAsia="Calibri" w:hAnsi="Calibri" w:cs="Calibri"/>
          <w:color w:val="000000" w:themeColor="text1"/>
        </w:rPr>
      </w:pPr>
      <w:r>
        <w:rPr>
          <w:rFonts w:ascii="Calibri" w:eastAsia="Calibri" w:hAnsi="Calibri" w:cs="Calibri"/>
          <w:color w:val="000000" w:themeColor="text1"/>
        </w:rPr>
        <w:t>Applications for the Ursula H. Poland Award of $500 and one year of free UNYOC membership are due July 29, 2022.</w:t>
      </w:r>
    </w:p>
    <w:p w14:paraId="3EB0496D" w14:textId="77777777" w:rsidR="00962416" w:rsidRDefault="00962416" w:rsidP="00962416">
      <w:p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Some applicants have not claimed their award from the previous professional development cycle. We are working with the Treasurer to set up a check requisition form to better track reimbursements. </w:t>
      </w:r>
    </w:p>
    <w:p w14:paraId="17884FB3" w14:textId="77777777" w:rsidR="009F4A2B" w:rsidRDefault="00962416" w:rsidP="009F4A2B">
      <w:pPr>
        <w:spacing w:after="0" w:line="240" w:lineRule="auto"/>
      </w:pPr>
      <w:r>
        <w:t>Submitted by:</w:t>
      </w:r>
    </w:p>
    <w:p w14:paraId="513BA88C" w14:textId="71E5CA21" w:rsidR="009F4A2B" w:rsidRDefault="00962416" w:rsidP="009F4A2B">
      <w:pPr>
        <w:spacing w:after="0" w:line="240" w:lineRule="auto"/>
        <w:rPr>
          <w:rFonts w:ascii="Calibri" w:eastAsia="Calibri" w:hAnsi="Calibri" w:cs="Calibri"/>
          <w:color w:val="000000" w:themeColor="text1"/>
        </w:rPr>
      </w:pPr>
      <w:r>
        <w:br/>
      </w:r>
      <w:r w:rsidR="009F4A2B">
        <w:rPr>
          <w:rFonts w:ascii="Calibri" w:eastAsia="Calibri" w:hAnsi="Calibri" w:cs="Calibri"/>
          <w:color w:val="000000" w:themeColor="text1"/>
        </w:rPr>
        <w:t>Deborah Crooke, New York Medical College, Valhalla, NY</w:t>
      </w:r>
      <w:r w:rsidR="009F4A2B">
        <w:br/>
      </w:r>
      <w:r w:rsidR="009F4A2B">
        <w:rPr>
          <w:rFonts w:ascii="Calibri" w:eastAsia="Calibri" w:hAnsi="Calibri" w:cs="Calibri"/>
          <w:color w:val="000000" w:themeColor="text1"/>
        </w:rPr>
        <w:t>Liz Grace, University of Rochester, Rochester, NY</w:t>
      </w:r>
    </w:p>
    <w:p w14:paraId="2DF6718F" w14:textId="5CF8D621" w:rsidR="009F4A2B" w:rsidRDefault="009F4A2B" w:rsidP="009F4A2B">
      <w:pPr>
        <w:spacing w:after="0" w:line="240" w:lineRule="auto"/>
        <w:rPr>
          <w:rFonts w:ascii="Calibri" w:eastAsia="Calibri" w:hAnsi="Calibri" w:cs="Calibri"/>
          <w:color w:val="000000" w:themeColor="text1"/>
        </w:rPr>
      </w:pPr>
      <w:r>
        <w:rPr>
          <w:rFonts w:ascii="Calibri" w:eastAsia="Calibri" w:hAnsi="Calibri" w:cs="Calibri"/>
          <w:color w:val="000000" w:themeColor="text1"/>
        </w:rPr>
        <w:t>Amanda Ross-White, Queen’s University, Kingston, ON</w:t>
      </w:r>
    </w:p>
    <w:p w14:paraId="361FCE28" w14:textId="282964B4" w:rsidR="00CF7150" w:rsidRDefault="00CF7150">
      <w:r>
        <w:br w:type="page"/>
      </w:r>
    </w:p>
    <w:p w14:paraId="63E110FA" w14:textId="7218070E" w:rsidR="00CF7150" w:rsidRDefault="00CF7150" w:rsidP="00CF7150">
      <w:pPr>
        <w:pStyle w:val="Heading1"/>
      </w:pPr>
      <w:bookmarkStart w:id="13" w:name="_Toc106108294"/>
      <w:r>
        <w:lastRenderedPageBreak/>
        <w:t>Archives Working Group</w:t>
      </w:r>
      <w:bookmarkEnd w:id="13"/>
    </w:p>
    <w:p w14:paraId="364D13E9" w14:textId="77777777" w:rsidR="00CF7150" w:rsidRDefault="00CF7150" w:rsidP="00CF7150">
      <w:r>
        <w:t xml:space="preserve">The UNYOC Archives Working group includes 7 UNYOC members: Lorraine Porcello (facilitator), Amy Lyons (UNYOC Archivist), Denise Smith (UNYOC Chair), Jennifer McKinnell, Enid Geyer, Grace </w:t>
      </w:r>
      <w:proofErr w:type="spellStart"/>
      <w:proofErr w:type="gramStart"/>
      <w:r>
        <w:t>Divirgilio</w:t>
      </w:r>
      <w:proofErr w:type="spellEnd"/>
      <w:r>
        <w:t>,  and</w:t>
      </w:r>
      <w:proofErr w:type="gramEnd"/>
      <w:r>
        <w:t xml:space="preserve"> Heidi Z</w:t>
      </w:r>
      <w:r w:rsidRPr="0074246F">
        <w:t>iemer</w:t>
      </w:r>
      <w:r>
        <w:t>, and</w:t>
      </w:r>
      <w:r w:rsidRPr="0074246F">
        <w:t xml:space="preserve"> Melissa </w:t>
      </w:r>
      <w:r>
        <w:t xml:space="preserve">Caza, Archivist at McMaster University in Hamilton, Ontario. </w:t>
      </w:r>
    </w:p>
    <w:p w14:paraId="46019887" w14:textId="77777777" w:rsidR="00CF7150" w:rsidRDefault="00CF7150" w:rsidP="00CF7150">
      <w:r>
        <w:t xml:space="preserve">These volunteers convened on April 25, </w:t>
      </w:r>
      <w:proofErr w:type="gramStart"/>
      <w:r>
        <w:t>2022</w:t>
      </w:r>
      <w:proofErr w:type="gramEnd"/>
      <w:r>
        <w:t xml:space="preserve"> to review the current status of the Chapter archives and the role of the Archivist as stated in the Policies &amp; Procedures Manual (2022 edition). Discussion included:</w:t>
      </w:r>
    </w:p>
    <w:p w14:paraId="46454670" w14:textId="77777777" w:rsidR="00CF7150" w:rsidRDefault="00CF7150" w:rsidP="00CF7150">
      <w:pPr>
        <w:pStyle w:val="ListParagraph"/>
        <w:numPr>
          <w:ilvl w:val="0"/>
          <w:numId w:val="11"/>
        </w:numPr>
        <w:spacing w:line="259" w:lineRule="auto"/>
      </w:pPr>
      <w:r>
        <w:t>Current contents of the archives</w:t>
      </w:r>
    </w:p>
    <w:p w14:paraId="6AAC16E5" w14:textId="77777777" w:rsidR="00CF7150" w:rsidRDefault="00CF7150" w:rsidP="00CF7150">
      <w:pPr>
        <w:pStyle w:val="ListParagraph"/>
        <w:numPr>
          <w:ilvl w:val="0"/>
          <w:numId w:val="11"/>
        </w:numPr>
        <w:spacing w:line="259" w:lineRule="auto"/>
      </w:pPr>
      <w:r>
        <w:t xml:space="preserve">Ongoing efforts to align UNYOC archives with practices used by the </w:t>
      </w:r>
      <w:r w:rsidRPr="0074246F">
        <w:t xml:space="preserve">MLA Archives </w:t>
      </w:r>
      <w:r>
        <w:t>Committee</w:t>
      </w:r>
    </w:p>
    <w:p w14:paraId="66F731B8" w14:textId="77777777" w:rsidR="00CF7150" w:rsidRDefault="00CF7150" w:rsidP="00CF7150">
      <w:pPr>
        <w:pStyle w:val="ListParagraph"/>
        <w:numPr>
          <w:ilvl w:val="0"/>
          <w:numId w:val="11"/>
        </w:numPr>
        <w:spacing w:line="259" w:lineRule="auto"/>
      </w:pPr>
      <w:r>
        <w:t>Physical and digital preservation</w:t>
      </w:r>
    </w:p>
    <w:p w14:paraId="343B5A94" w14:textId="77777777" w:rsidR="00CF7150" w:rsidRDefault="00CF7150" w:rsidP="00CF7150">
      <w:pPr>
        <w:pStyle w:val="ListParagraph"/>
        <w:numPr>
          <w:ilvl w:val="0"/>
          <w:numId w:val="11"/>
        </w:numPr>
        <w:spacing w:line="259" w:lineRule="auto"/>
      </w:pPr>
      <w:r>
        <w:t>Cross-border collaboration for digital collection management</w:t>
      </w:r>
    </w:p>
    <w:p w14:paraId="640EA778" w14:textId="77777777" w:rsidR="00CF7150" w:rsidRDefault="00CF7150" w:rsidP="00CF7150">
      <w:r>
        <w:t>Amy Lyons, UNYOC Archivist since the physically collection moved from Rochester to Buffalo in 2004, reported on the extent of the collection. P</w:t>
      </w:r>
      <w:r w:rsidRPr="00497FA8">
        <w:t xml:space="preserve">hysical items are in a filing cabinet </w:t>
      </w:r>
      <w:r>
        <w:t>in an office,</w:t>
      </w:r>
      <w:r w:rsidRPr="00497FA8">
        <w:t xml:space="preserve"> and the electronic materials are distributed among the membership depending on their past roles with the organization.</w:t>
      </w:r>
      <w:r>
        <w:t xml:space="preserve"> </w:t>
      </w:r>
      <w:r w:rsidRPr="00497FA8">
        <w:t>Amy has started using the MLA framework to organize and inventory existing</w:t>
      </w:r>
      <w:r>
        <w:t xml:space="preserve"> print</w:t>
      </w:r>
      <w:r w:rsidRPr="00497FA8">
        <w:t xml:space="preserve"> documents</w:t>
      </w:r>
      <w:r>
        <w:t>.</w:t>
      </w:r>
    </w:p>
    <w:p w14:paraId="213BA048" w14:textId="77777777" w:rsidR="00CF7150" w:rsidRDefault="00CF7150" w:rsidP="00CF7150">
      <w:r>
        <w:t xml:space="preserve">Next steps for the archives working group include: </w:t>
      </w:r>
    </w:p>
    <w:p w14:paraId="07809D09" w14:textId="77777777" w:rsidR="00CF7150" w:rsidRDefault="00CF7150" w:rsidP="00CF7150">
      <w:pPr>
        <w:pStyle w:val="ListParagraph"/>
        <w:numPr>
          <w:ilvl w:val="0"/>
          <w:numId w:val="12"/>
        </w:numPr>
        <w:spacing w:line="259" w:lineRule="auto"/>
      </w:pPr>
      <w:r>
        <w:t>I</w:t>
      </w:r>
      <w:r w:rsidRPr="0074246F">
        <w:t xml:space="preserve">nventory </w:t>
      </w:r>
      <w:r>
        <w:t>the UNYOC collection</w:t>
      </w:r>
    </w:p>
    <w:p w14:paraId="6C15228E" w14:textId="77777777" w:rsidR="00CF7150" w:rsidRDefault="00CF7150" w:rsidP="00CF7150">
      <w:pPr>
        <w:pStyle w:val="ListParagraph"/>
        <w:numPr>
          <w:ilvl w:val="0"/>
          <w:numId w:val="12"/>
        </w:numPr>
        <w:spacing w:line="259" w:lineRule="auto"/>
      </w:pPr>
      <w:r>
        <w:t>A</w:t>
      </w:r>
      <w:r w:rsidRPr="0074246F">
        <w:t xml:space="preserve">ppraise </w:t>
      </w:r>
      <w:r>
        <w:t>the extant materials to determine what to retain</w:t>
      </w:r>
    </w:p>
    <w:p w14:paraId="01DB9BF3" w14:textId="77777777" w:rsidR="00CF7150" w:rsidRDefault="00CF7150" w:rsidP="00CF7150">
      <w:pPr>
        <w:pStyle w:val="ListParagraph"/>
        <w:numPr>
          <w:ilvl w:val="0"/>
          <w:numId w:val="12"/>
        </w:numPr>
        <w:spacing w:line="259" w:lineRule="auto"/>
      </w:pPr>
      <w:r>
        <w:t>Re</w:t>
      </w:r>
      <w:r w:rsidRPr="0074246F">
        <w:t>organize</w:t>
      </w:r>
      <w:r>
        <w:t xml:space="preserve"> archived materials based on the MLA framework discussed above</w:t>
      </w:r>
    </w:p>
    <w:p w14:paraId="60FA5E37" w14:textId="77777777" w:rsidR="00CF7150" w:rsidRDefault="00CF7150" w:rsidP="00CF7150">
      <w:r>
        <w:t xml:space="preserve">Based on the outcome of this meeting, members of the working group may contact chapter members as needed to request documents from annual meetings, chapter projects, and executive committee members past and present. Additionally, they may survey other MLA chapter archivists and look for funding opportunities to support digitization of key chapter documents. </w:t>
      </w:r>
    </w:p>
    <w:p w14:paraId="7FFD52E0" w14:textId="77777777" w:rsidR="00CF7150" w:rsidRDefault="00CF7150" w:rsidP="00CF7150">
      <w:r>
        <w:t xml:space="preserve">The working group will present an update at the Annual Meeting in October 2022 in Rochester, NY. </w:t>
      </w:r>
    </w:p>
    <w:p w14:paraId="346145A0" w14:textId="77777777" w:rsidR="00CF7150" w:rsidRDefault="00CF7150" w:rsidP="00CF7150">
      <w:r>
        <w:t>Respectfully submitted by Amy Lyons and Lorraine Porcello</w:t>
      </w:r>
    </w:p>
    <w:p w14:paraId="1ED396CE" w14:textId="77777777" w:rsidR="00CF7150" w:rsidRDefault="00CF7150" w:rsidP="00982550"/>
    <w:sectPr w:rsidR="00CF7150" w:rsidSect="00426DC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7CC1" w14:textId="77777777" w:rsidR="003269E6" w:rsidRDefault="003269E6" w:rsidP="00E51A9D">
      <w:pPr>
        <w:spacing w:after="0" w:line="240" w:lineRule="auto"/>
      </w:pPr>
      <w:r>
        <w:separator/>
      </w:r>
    </w:p>
  </w:endnote>
  <w:endnote w:type="continuationSeparator" w:id="0">
    <w:p w14:paraId="0A9D548C" w14:textId="77777777" w:rsidR="003269E6" w:rsidRDefault="003269E6" w:rsidP="00E5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00299"/>
      <w:docPartObj>
        <w:docPartGallery w:val="Page Numbers (Bottom of Page)"/>
        <w:docPartUnique/>
      </w:docPartObj>
    </w:sdtPr>
    <w:sdtEndPr>
      <w:rPr>
        <w:noProof/>
      </w:rPr>
    </w:sdtEndPr>
    <w:sdtContent>
      <w:p w14:paraId="0BBBB507" w14:textId="1D7E1E43" w:rsidR="009F1EF6" w:rsidRDefault="009F1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7D6BF" w14:textId="77777777" w:rsidR="009F1EF6" w:rsidRDefault="009F1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692939"/>
      <w:docPartObj>
        <w:docPartGallery w:val="Page Numbers (Bottom of Page)"/>
        <w:docPartUnique/>
      </w:docPartObj>
    </w:sdtPr>
    <w:sdtEndPr>
      <w:rPr>
        <w:color w:val="7F7F7F" w:themeColor="background1" w:themeShade="7F"/>
        <w:spacing w:val="60"/>
      </w:rPr>
    </w:sdtEndPr>
    <w:sdtContent>
      <w:p w14:paraId="2FF64ED7" w14:textId="5A1B8299" w:rsidR="00626D7A" w:rsidRDefault="00626D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00C639" w14:textId="77777777" w:rsidR="007F7FF6" w:rsidRDefault="007F7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C8D7" w14:textId="77777777" w:rsidR="003269E6" w:rsidRDefault="003269E6" w:rsidP="00E51A9D">
      <w:pPr>
        <w:spacing w:after="0" w:line="240" w:lineRule="auto"/>
      </w:pPr>
      <w:r>
        <w:separator/>
      </w:r>
    </w:p>
  </w:footnote>
  <w:footnote w:type="continuationSeparator" w:id="0">
    <w:p w14:paraId="7178D68A" w14:textId="77777777" w:rsidR="003269E6" w:rsidRDefault="003269E6" w:rsidP="00E51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E9A"/>
    <w:multiLevelType w:val="hybridMultilevel"/>
    <w:tmpl w:val="6C764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3B625C"/>
    <w:multiLevelType w:val="hybridMultilevel"/>
    <w:tmpl w:val="442C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EC3461"/>
    <w:multiLevelType w:val="hybridMultilevel"/>
    <w:tmpl w:val="1166B5A6"/>
    <w:lvl w:ilvl="0" w:tplc="2682CE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57302C"/>
    <w:multiLevelType w:val="hybridMultilevel"/>
    <w:tmpl w:val="818C4F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4F0DBB"/>
    <w:multiLevelType w:val="hybridMultilevel"/>
    <w:tmpl w:val="38D8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7111C8"/>
    <w:multiLevelType w:val="hybridMultilevel"/>
    <w:tmpl w:val="9658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860F75"/>
    <w:multiLevelType w:val="hybridMultilevel"/>
    <w:tmpl w:val="41607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646F61"/>
    <w:multiLevelType w:val="hybridMultilevel"/>
    <w:tmpl w:val="7B444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16089C"/>
    <w:multiLevelType w:val="hybridMultilevel"/>
    <w:tmpl w:val="FDFE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144E6F"/>
    <w:multiLevelType w:val="hybridMultilevel"/>
    <w:tmpl w:val="A17E0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756B8"/>
    <w:multiLevelType w:val="hybridMultilevel"/>
    <w:tmpl w:val="1E26E6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679622331">
    <w:abstractNumId w:val="1"/>
  </w:num>
  <w:num w:numId="2" w16cid:durableId="840244595">
    <w:abstractNumId w:val="5"/>
  </w:num>
  <w:num w:numId="3" w16cid:durableId="375542133">
    <w:abstractNumId w:val="10"/>
  </w:num>
  <w:num w:numId="4" w16cid:durableId="1971013471">
    <w:abstractNumId w:val="10"/>
  </w:num>
  <w:num w:numId="5" w16cid:durableId="619995946">
    <w:abstractNumId w:val="3"/>
  </w:num>
  <w:num w:numId="6" w16cid:durableId="1720090297">
    <w:abstractNumId w:val="9"/>
  </w:num>
  <w:num w:numId="7" w16cid:durableId="892814920">
    <w:abstractNumId w:val="7"/>
  </w:num>
  <w:num w:numId="8" w16cid:durableId="1186792193">
    <w:abstractNumId w:val="4"/>
  </w:num>
  <w:num w:numId="9" w16cid:durableId="249122483">
    <w:abstractNumId w:val="8"/>
  </w:num>
  <w:num w:numId="10" w16cid:durableId="545219714">
    <w:abstractNumId w:val="2"/>
  </w:num>
  <w:num w:numId="11" w16cid:durableId="96489981">
    <w:abstractNumId w:val="0"/>
  </w:num>
  <w:num w:numId="12" w16cid:durableId="351734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69"/>
    <w:rsid w:val="00034983"/>
    <w:rsid w:val="000C4DD1"/>
    <w:rsid w:val="000E3468"/>
    <w:rsid w:val="000E7EB3"/>
    <w:rsid w:val="00155C5C"/>
    <w:rsid w:val="001F2D20"/>
    <w:rsid w:val="00254715"/>
    <w:rsid w:val="002B6A30"/>
    <w:rsid w:val="002D2F52"/>
    <w:rsid w:val="002E636F"/>
    <w:rsid w:val="003243D1"/>
    <w:rsid w:val="003269E6"/>
    <w:rsid w:val="00381F1D"/>
    <w:rsid w:val="00400E43"/>
    <w:rsid w:val="00426DC2"/>
    <w:rsid w:val="00436DD2"/>
    <w:rsid w:val="004736DE"/>
    <w:rsid w:val="004B40CB"/>
    <w:rsid w:val="004F68AD"/>
    <w:rsid w:val="00512314"/>
    <w:rsid w:val="0053258F"/>
    <w:rsid w:val="00536A13"/>
    <w:rsid w:val="00580CC3"/>
    <w:rsid w:val="00597269"/>
    <w:rsid w:val="005E7C7D"/>
    <w:rsid w:val="005F07FA"/>
    <w:rsid w:val="005F639D"/>
    <w:rsid w:val="00601A2A"/>
    <w:rsid w:val="00614F8E"/>
    <w:rsid w:val="00626D7A"/>
    <w:rsid w:val="00627069"/>
    <w:rsid w:val="006443EF"/>
    <w:rsid w:val="0067577C"/>
    <w:rsid w:val="006E6948"/>
    <w:rsid w:val="00727EC4"/>
    <w:rsid w:val="007701FB"/>
    <w:rsid w:val="0079519C"/>
    <w:rsid w:val="007C0D8F"/>
    <w:rsid w:val="007C6530"/>
    <w:rsid w:val="007E61D9"/>
    <w:rsid w:val="007F7FF6"/>
    <w:rsid w:val="00820337"/>
    <w:rsid w:val="0087259D"/>
    <w:rsid w:val="009040D9"/>
    <w:rsid w:val="00962416"/>
    <w:rsid w:val="00982550"/>
    <w:rsid w:val="009E3702"/>
    <w:rsid w:val="009F1EF6"/>
    <w:rsid w:val="009F4A2B"/>
    <w:rsid w:val="00A425E6"/>
    <w:rsid w:val="00AB4372"/>
    <w:rsid w:val="00B51E25"/>
    <w:rsid w:val="00B9741B"/>
    <w:rsid w:val="00BA7D1E"/>
    <w:rsid w:val="00BB0DBC"/>
    <w:rsid w:val="00BB4C2A"/>
    <w:rsid w:val="00C00C6C"/>
    <w:rsid w:val="00C071B9"/>
    <w:rsid w:val="00C60F6C"/>
    <w:rsid w:val="00C70C3A"/>
    <w:rsid w:val="00CF7150"/>
    <w:rsid w:val="00D152B9"/>
    <w:rsid w:val="00D275D7"/>
    <w:rsid w:val="00D30ACF"/>
    <w:rsid w:val="00D37A45"/>
    <w:rsid w:val="00D72341"/>
    <w:rsid w:val="00DA3B82"/>
    <w:rsid w:val="00DD3EB3"/>
    <w:rsid w:val="00E01796"/>
    <w:rsid w:val="00E116DA"/>
    <w:rsid w:val="00E21CD3"/>
    <w:rsid w:val="00E33C75"/>
    <w:rsid w:val="00E51A9D"/>
    <w:rsid w:val="00E673B6"/>
    <w:rsid w:val="00E9079B"/>
    <w:rsid w:val="00EB5E3B"/>
    <w:rsid w:val="00EB7DD0"/>
    <w:rsid w:val="00EC4147"/>
    <w:rsid w:val="00EC7191"/>
    <w:rsid w:val="00EF615D"/>
    <w:rsid w:val="00F128A4"/>
    <w:rsid w:val="00F96446"/>
    <w:rsid w:val="00FC2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CD3EC"/>
  <w15:chartTrackingRefBased/>
  <w15:docId w15:val="{273780C5-623C-46FD-BCEF-F265EE99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E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3B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51E2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51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9D"/>
  </w:style>
  <w:style w:type="paragraph" w:styleId="Footer">
    <w:name w:val="footer"/>
    <w:basedOn w:val="Normal"/>
    <w:link w:val="FooterChar"/>
    <w:uiPriority w:val="99"/>
    <w:unhideWhenUsed/>
    <w:rsid w:val="00E51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9D"/>
  </w:style>
  <w:style w:type="paragraph" w:styleId="TOCHeading">
    <w:name w:val="TOC Heading"/>
    <w:basedOn w:val="Heading1"/>
    <w:next w:val="Normal"/>
    <w:uiPriority w:val="39"/>
    <w:unhideWhenUsed/>
    <w:qFormat/>
    <w:rsid w:val="00436DD2"/>
    <w:pPr>
      <w:outlineLvl w:val="9"/>
    </w:pPr>
    <w:rPr>
      <w:lang w:val="en-US"/>
    </w:rPr>
  </w:style>
  <w:style w:type="paragraph" w:styleId="TOC1">
    <w:name w:val="toc 1"/>
    <w:basedOn w:val="Normal"/>
    <w:next w:val="Normal"/>
    <w:autoRedefine/>
    <w:uiPriority w:val="39"/>
    <w:unhideWhenUsed/>
    <w:rsid w:val="00436DD2"/>
    <w:pPr>
      <w:spacing w:after="100"/>
    </w:pPr>
  </w:style>
  <w:style w:type="character" w:styleId="Hyperlink">
    <w:name w:val="Hyperlink"/>
    <w:basedOn w:val="DefaultParagraphFont"/>
    <w:uiPriority w:val="99"/>
    <w:unhideWhenUsed/>
    <w:rsid w:val="00436DD2"/>
    <w:rPr>
      <w:color w:val="0563C1" w:themeColor="hyperlink"/>
      <w:u w:val="single"/>
    </w:rPr>
  </w:style>
  <w:style w:type="paragraph" w:styleId="ListParagraph">
    <w:name w:val="List Paragraph"/>
    <w:basedOn w:val="Normal"/>
    <w:uiPriority w:val="34"/>
    <w:qFormat/>
    <w:rsid w:val="00C70C3A"/>
    <w:pPr>
      <w:spacing w:line="256" w:lineRule="auto"/>
      <w:ind w:left="720"/>
      <w:contextualSpacing/>
    </w:pPr>
    <w:rPr>
      <w:lang w:val="en-US"/>
    </w:rPr>
  </w:style>
  <w:style w:type="table" w:styleId="TableGrid">
    <w:name w:val="Table Grid"/>
    <w:basedOn w:val="TableNormal"/>
    <w:uiPriority w:val="39"/>
    <w:rsid w:val="00C70C3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24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3D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D3EB3"/>
    <w:rPr>
      <w:color w:val="605E5C"/>
      <w:shd w:val="clear" w:color="auto" w:fill="E1DFDD"/>
    </w:rPr>
  </w:style>
  <w:style w:type="character" w:customStyle="1" w:styleId="Heading2Char">
    <w:name w:val="Heading 2 Char"/>
    <w:basedOn w:val="DefaultParagraphFont"/>
    <w:link w:val="Heading2"/>
    <w:uiPriority w:val="9"/>
    <w:rsid w:val="0082033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E694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4675">
      <w:bodyDiv w:val="1"/>
      <w:marLeft w:val="0"/>
      <w:marRight w:val="0"/>
      <w:marTop w:val="0"/>
      <w:marBottom w:val="0"/>
      <w:divBdr>
        <w:top w:val="none" w:sz="0" w:space="0" w:color="auto"/>
        <w:left w:val="none" w:sz="0" w:space="0" w:color="auto"/>
        <w:bottom w:val="none" w:sz="0" w:space="0" w:color="auto"/>
        <w:right w:val="none" w:sz="0" w:space="0" w:color="auto"/>
      </w:divBdr>
    </w:div>
    <w:div w:id="470249448">
      <w:bodyDiv w:val="1"/>
      <w:marLeft w:val="0"/>
      <w:marRight w:val="0"/>
      <w:marTop w:val="0"/>
      <w:marBottom w:val="0"/>
      <w:divBdr>
        <w:top w:val="none" w:sz="0" w:space="0" w:color="auto"/>
        <w:left w:val="none" w:sz="0" w:space="0" w:color="auto"/>
        <w:bottom w:val="none" w:sz="0" w:space="0" w:color="auto"/>
        <w:right w:val="none" w:sz="0" w:space="0" w:color="auto"/>
      </w:divBdr>
    </w:div>
    <w:div w:id="785851923">
      <w:bodyDiv w:val="1"/>
      <w:marLeft w:val="0"/>
      <w:marRight w:val="0"/>
      <w:marTop w:val="0"/>
      <w:marBottom w:val="0"/>
      <w:divBdr>
        <w:top w:val="none" w:sz="0" w:space="0" w:color="auto"/>
        <w:left w:val="none" w:sz="0" w:space="0" w:color="auto"/>
        <w:bottom w:val="none" w:sz="0" w:space="0" w:color="auto"/>
        <w:right w:val="none" w:sz="0" w:space="0" w:color="auto"/>
      </w:divBdr>
    </w:div>
    <w:div w:id="863715040">
      <w:bodyDiv w:val="1"/>
      <w:marLeft w:val="0"/>
      <w:marRight w:val="0"/>
      <w:marTop w:val="0"/>
      <w:marBottom w:val="0"/>
      <w:divBdr>
        <w:top w:val="none" w:sz="0" w:space="0" w:color="auto"/>
        <w:left w:val="none" w:sz="0" w:space="0" w:color="auto"/>
        <w:bottom w:val="none" w:sz="0" w:space="0" w:color="auto"/>
        <w:right w:val="none" w:sz="0" w:space="0" w:color="auto"/>
      </w:divBdr>
    </w:div>
    <w:div w:id="977414132">
      <w:bodyDiv w:val="1"/>
      <w:marLeft w:val="0"/>
      <w:marRight w:val="0"/>
      <w:marTop w:val="0"/>
      <w:marBottom w:val="0"/>
      <w:divBdr>
        <w:top w:val="none" w:sz="0" w:space="0" w:color="auto"/>
        <w:left w:val="none" w:sz="0" w:space="0" w:color="auto"/>
        <w:bottom w:val="none" w:sz="0" w:space="0" w:color="auto"/>
        <w:right w:val="none" w:sz="0" w:space="0" w:color="auto"/>
      </w:divBdr>
    </w:div>
    <w:div w:id="1297681240">
      <w:bodyDiv w:val="1"/>
      <w:marLeft w:val="0"/>
      <w:marRight w:val="0"/>
      <w:marTop w:val="0"/>
      <w:marBottom w:val="0"/>
      <w:divBdr>
        <w:top w:val="none" w:sz="0" w:space="0" w:color="auto"/>
        <w:left w:val="none" w:sz="0" w:space="0" w:color="auto"/>
        <w:bottom w:val="none" w:sz="0" w:space="0" w:color="auto"/>
        <w:right w:val="none" w:sz="0" w:space="0" w:color="auto"/>
      </w:divBdr>
    </w:div>
    <w:div w:id="1405106427">
      <w:bodyDiv w:val="1"/>
      <w:marLeft w:val="0"/>
      <w:marRight w:val="0"/>
      <w:marTop w:val="0"/>
      <w:marBottom w:val="0"/>
      <w:divBdr>
        <w:top w:val="none" w:sz="0" w:space="0" w:color="auto"/>
        <w:left w:val="none" w:sz="0" w:space="0" w:color="auto"/>
        <w:bottom w:val="none" w:sz="0" w:space="0" w:color="auto"/>
        <w:right w:val="none" w:sz="0" w:space="0" w:color="auto"/>
      </w:divBdr>
    </w:div>
    <w:div w:id="1546716775">
      <w:bodyDiv w:val="1"/>
      <w:marLeft w:val="0"/>
      <w:marRight w:val="0"/>
      <w:marTop w:val="0"/>
      <w:marBottom w:val="0"/>
      <w:divBdr>
        <w:top w:val="none" w:sz="0" w:space="0" w:color="auto"/>
        <w:left w:val="none" w:sz="0" w:space="0" w:color="auto"/>
        <w:bottom w:val="none" w:sz="0" w:space="0" w:color="auto"/>
        <w:right w:val="none" w:sz="0" w:space="0" w:color="auto"/>
      </w:divBdr>
    </w:div>
    <w:div w:id="1633440233">
      <w:bodyDiv w:val="1"/>
      <w:marLeft w:val="0"/>
      <w:marRight w:val="0"/>
      <w:marTop w:val="0"/>
      <w:marBottom w:val="0"/>
      <w:divBdr>
        <w:top w:val="none" w:sz="0" w:space="0" w:color="auto"/>
        <w:left w:val="none" w:sz="0" w:space="0" w:color="auto"/>
        <w:bottom w:val="none" w:sz="0" w:space="0" w:color="auto"/>
        <w:right w:val="none" w:sz="0" w:space="0" w:color="auto"/>
      </w:divBdr>
    </w:div>
    <w:div w:id="1885368556">
      <w:bodyDiv w:val="1"/>
      <w:marLeft w:val="0"/>
      <w:marRight w:val="0"/>
      <w:marTop w:val="0"/>
      <w:marBottom w:val="0"/>
      <w:divBdr>
        <w:top w:val="none" w:sz="0" w:space="0" w:color="auto"/>
        <w:left w:val="none" w:sz="0" w:space="0" w:color="auto"/>
        <w:bottom w:val="none" w:sz="0" w:space="0" w:color="auto"/>
        <w:right w:val="none" w:sz="0" w:space="0" w:color="auto"/>
      </w:divBdr>
    </w:div>
    <w:div w:id="1934123020">
      <w:bodyDiv w:val="1"/>
      <w:marLeft w:val="0"/>
      <w:marRight w:val="0"/>
      <w:marTop w:val="0"/>
      <w:marBottom w:val="0"/>
      <w:divBdr>
        <w:top w:val="none" w:sz="0" w:space="0" w:color="auto"/>
        <w:left w:val="none" w:sz="0" w:space="0" w:color="auto"/>
        <w:bottom w:val="none" w:sz="0" w:space="0" w:color="auto"/>
        <w:right w:val="none" w:sz="0" w:space="0" w:color="auto"/>
      </w:divBdr>
    </w:div>
    <w:div w:id="2039817504">
      <w:bodyDiv w:val="1"/>
      <w:marLeft w:val="0"/>
      <w:marRight w:val="0"/>
      <w:marTop w:val="0"/>
      <w:marBottom w:val="0"/>
      <w:divBdr>
        <w:top w:val="none" w:sz="0" w:space="0" w:color="auto"/>
        <w:left w:val="none" w:sz="0" w:space="0" w:color="auto"/>
        <w:bottom w:val="none" w:sz="0" w:space="0" w:color="auto"/>
        <w:right w:val="none" w:sz="0" w:space="0" w:color="auto"/>
      </w:divBdr>
    </w:div>
    <w:div w:id="2063089180">
      <w:bodyDiv w:val="1"/>
      <w:marLeft w:val="0"/>
      <w:marRight w:val="0"/>
      <w:marTop w:val="0"/>
      <w:marBottom w:val="0"/>
      <w:divBdr>
        <w:top w:val="none" w:sz="0" w:space="0" w:color="auto"/>
        <w:left w:val="none" w:sz="0" w:space="0" w:color="auto"/>
        <w:bottom w:val="none" w:sz="0" w:space="0" w:color="auto"/>
        <w:right w:val="none" w:sz="0" w:space="0" w:color="auto"/>
      </w:divBdr>
    </w:div>
    <w:div w:id="2068797961">
      <w:bodyDiv w:val="1"/>
      <w:marLeft w:val="0"/>
      <w:marRight w:val="0"/>
      <w:marTop w:val="0"/>
      <w:marBottom w:val="0"/>
      <w:divBdr>
        <w:top w:val="none" w:sz="0" w:space="0" w:color="auto"/>
        <w:left w:val="none" w:sz="0" w:space="0" w:color="auto"/>
        <w:bottom w:val="none" w:sz="0" w:space="0" w:color="auto"/>
        <w:right w:val="none" w:sz="0" w:space="0" w:color="auto"/>
      </w:divBdr>
    </w:div>
    <w:div w:id="2116703703">
      <w:bodyDiv w:val="1"/>
      <w:marLeft w:val="0"/>
      <w:marRight w:val="0"/>
      <w:marTop w:val="0"/>
      <w:marBottom w:val="0"/>
      <w:divBdr>
        <w:top w:val="none" w:sz="0" w:space="0" w:color="auto"/>
        <w:left w:val="none" w:sz="0" w:space="0" w:color="auto"/>
        <w:bottom w:val="none" w:sz="0" w:space="0" w:color="auto"/>
        <w:right w:val="none" w:sz="0" w:space="0" w:color="auto"/>
      </w:divBdr>
    </w:div>
    <w:div w:id="2142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pl.ca/news/great-news-from-ols/" TargetMode="External"/><Relationship Id="rId18" Type="http://schemas.openxmlformats.org/officeDocument/2006/relationships/hyperlink" Target="https://northernsolidarity.ca/en/our-chance-to-ensure-what-happened-at-laurentian-never-happens-aga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udget.ny.gov/pubs/archive/fy22/ex/index.html" TargetMode="External"/><Relationship Id="rId7" Type="http://schemas.openxmlformats.org/officeDocument/2006/relationships/endnotes" Target="endnotes.xml"/><Relationship Id="rId12" Type="http://schemas.openxmlformats.org/officeDocument/2006/relationships/hyperlink" Target="https://www.commongroundhealth.org/our-team/beatriz-lebron" TargetMode="External"/><Relationship Id="rId17" Type="http://schemas.openxmlformats.org/officeDocument/2006/relationships/hyperlink" Target="https://auditor.on.ca/en/content/specialreports/specialreports/Laurentian-U_Preliminary_Perspective_en.pdf" TargetMode="External"/><Relationship Id="rId25" Type="http://schemas.openxmlformats.org/officeDocument/2006/relationships/hyperlink" Target="https://urldefense.proofpoint.com/v2/url?u=https-3A__unyoc.mlanet.org_wp-2Dinstall_wp-2Dadmin_&amp;d=DwMGaQ&amp;c=4sF48jRmVAe_CH-k9mXYXEGfSnM3bY53YSKuLUQRxhA&amp;r=_AORnzI3FTriXUo_8u5NM2LKuxyfAzdxtpWoRm717rw&amp;m=lbwAeBYPw8k-lqaPynuwpvHtYkeBaB0yGokhGei9rxM&amp;s=dmXDZFp6yc-2KTwpw3CMQzwQbOdFhZQnVr01q2vlhw0&amp;e=" TargetMode="External"/><Relationship Id="rId2" Type="http://schemas.openxmlformats.org/officeDocument/2006/relationships/numbering" Target="numbering.xml"/><Relationship Id="rId16" Type="http://schemas.openxmlformats.org/officeDocument/2006/relationships/hyperlink" Target="https://nationalpost.com/news/politics/impact-of-online-harms-bill-includes-spectre-of-censorship-library-group-warns-in-submission" TargetMode="External"/><Relationship Id="rId20" Type="http://schemas.openxmlformats.org/officeDocument/2006/relationships/hyperlink" Target="https://www.mlanet.org/page/funding-for-nlm-and-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n.rochester.edu/faculty/detail/mgcarey/" TargetMode="External"/><Relationship Id="rId24" Type="http://schemas.openxmlformats.org/officeDocument/2006/relationships/hyperlink" Target="https://urldefense.proofpoint.com/v2/url?u=https-3A__unyoc.wildapricot.org_&amp;d=DwMGaQ&amp;c=4sF48jRmVAe_CH-k9mXYXEGfSnM3bY53YSKuLUQRxhA&amp;r=_AORnzI3FTriXUo_8u5NM2LKuxyfAzdxtpWoRm717rw&amp;m=lbwAeBYPw8k-lqaPynuwpvHtYkeBaB0yGokhGei9rxM&amp;s=oW_Rld0fEb7bzM-NVXRS0a2ruO9A0pm9IiRrRfiToqk&amp;e=" TargetMode="External"/><Relationship Id="rId5" Type="http://schemas.openxmlformats.org/officeDocument/2006/relationships/webSettings" Target="webSettings.xml"/><Relationship Id="rId15" Type="http://schemas.openxmlformats.org/officeDocument/2006/relationships/hyperlink" Target="https://www.ctvnews.ca/canada/man-seeking-rcmp-files-goes-to-court-after-national-archives-takes-80-year-extension-1.5729643" TargetMode="External"/><Relationship Id="rId23" Type="http://schemas.openxmlformats.org/officeDocument/2006/relationships/hyperlink" Target="https://www.nyla.org/lad2022/?menukey=advocacy" TargetMode="External"/><Relationship Id="rId10" Type="http://schemas.openxmlformats.org/officeDocument/2006/relationships/footer" Target="footer2.xml"/><Relationship Id="rId19" Type="http://schemas.openxmlformats.org/officeDocument/2006/relationships/hyperlink" Target="https://www.parl.ca/LegisInfo/en/overvie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illtimes.com/2021/11/29/out-of-step-with-other-nations-canadas-crown-copyright-laws-in-need-of-an-overhaul-say-library-associations/331094" TargetMode="External"/><Relationship Id="rId22" Type="http://schemas.openxmlformats.org/officeDocument/2006/relationships/hyperlink" Target="https://www.nyla.org/2022-legislative-session/?menukey=advoca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5B4D-953A-412A-9C87-B767AEE9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2880</Words>
  <Characters>16420</Characters>
  <Application>Microsoft Office Word</Application>
  <DocSecurity>0</DocSecurity>
  <Lines>136</Lines>
  <Paragraphs>38</Paragraphs>
  <ScaleCrop>false</ScaleCrop>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Denise - FHS</dc:creator>
  <cp:keywords/>
  <dc:description/>
  <cp:lastModifiedBy>Smith, Denise - FHS</cp:lastModifiedBy>
  <cp:revision>78</cp:revision>
  <dcterms:created xsi:type="dcterms:W3CDTF">2022-06-01T15:56:00Z</dcterms:created>
  <dcterms:modified xsi:type="dcterms:W3CDTF">2022-06-14T18:11:00Z</dcterms:modified>
</cp:coreProperties>
</file>