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5B1B00E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42667134" w14:textId="06FCA425" w:rsidR="00FD25C7" w:rsidRPr="00923F89" w:rsidRDefault="00923F89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23F89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Advanced Topics in ADHD Management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58BCBE14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8629C5">
        <w:rPr>
          <w:b/>
          <w:sz w:val="28"/>
          <w:szCs w:val="28"/>
        </w:rPr>
        <w:t xml:space="preserve">November </w:t>
      </w:r>
      <w:r w:rsidR="008A121D">
        <w:rPr>
          <w:b/>
          <w:sz w:val="28"/>
          <w:szCs w:val="28"/>
        </w:rPr>
        <w:t>13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059762B2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923F89" w:rsidRPr="00923F89">
        <w:t>Prashant Kaul, 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B4D08CB" w14:textId="67641620" w:rsidR="002C7A74" w:rsidRPr="003F6BD8" w:rsidRDefault="003F6BD8" w:rsidP="00347995">
      <w:pPr>
        <w:pStyle w:val="ListParagraph"/>
        <w:numPr>
          <w:ilvl w:val="0"/>
          <w:numId w:val="11"/>
        </w:numPr>
      </w:pPr>
      <w:r>
        <w:t>Case review that learners will take away information from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52C1211D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923F89" w:rsidRPr="00923F89">
        <w:rPr>
          <w:sz w:val="16"/>
          <w:szCs w:val="16"/>
        </w:rPr>
        <w:t>P. Kaul</w:t>
      </w:r>
      <w:r>
        <w:rPr>
          <w:sz w:val="16"/>
          <w:szCs w:val="16"/>
        </w:rPr>
        <w:t xml:space="preserve"> 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5620F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F298D"/>
    <w:rsid w:val="003F6BD8"/>
    <w:rsid w:val="004105B0"/>
    <w:rsid w:val="004C11C7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629C5"/>
    <w:rsid w:val="008A121D"/>
    <w:rsid w:val="008B5E5D"/>
    <w:rsid w:val="008E5C24"/>
    <w:rsid w:val="00923F89"/>
    <w:rsid w:val="00955A8E"/>
    <w:rsid w:val="00956B0E"/>
    <w:rsid w:val="009602EC"/>
    <w:rsid w:val="0097648D"/>
    <w:rsid w:val="00A13C2A"/>
    <w:rsid w:val="00AF5F8A"/>
    <w:rsid w:val="00BD0074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57209"/>
    <w:rsid w:val="00E77C7E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5</cp:revision>
  <dcterms:created xsi:type="dcterms:W3CDTF">2024-07-23T18:39:00Z</dcterms:created>
  <dcterms:modified xsi:type="dcterms:W3CDTF">2024-11-08T16:19:00Z</dcterms:modified>
</cp:coreProperties>
</file>