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D6A75" w14:textId="70420623" w:rsidR="00F60D4C" w:rsidRPr="003030D8" w:rsidRDefault="00F60D4C" w:rsidP="008112C3">
      <w:pPr>
        <w:jc w:val="center"/>
        <w:rPr>
          <w:b/>
          <w:bCs/>
          <w:i/>
          <w:iCs/>
          <w:color w:val="FF0000"/>
          <w:sz w:val="96"/>
          <w:szCs w:val="96"/>
        </w:rPr>
      </w:pPr>
      <w:r w:rsidRPr="003030D8">
        <w:rPr>
          <w:b/>
          <w:bCs/>
          <w:i/>
          <w:iCs/>
          <w:color w:val="FF0000"/>
          <w:sz w:val="96"/>
          <w:szCs w:val="96"/>
        </w:rPr>
        <w:t>Hospital Notification</w:t>
      </w:r>
    </w:p>
    <w:p w14:paraId="13219BB5" w14:textId="77777777" w:rsidR="00F60D4C" w:rsidRDefault="00F60D4C" w:rsidP="00F60D4C">
      <w:pPr>
        <w:jc w:val="center"/>
        <w:rPr>
          <w:b/>
          <w:bCs/>
          <w:sz w:val="32"/>
          <w:szCs w:val="32"/>
        </w:rPr>
      </w:pPr>
    </w:p>
    <w:p w14:paraId="417AE5FE" w14:textId="6135B952" w:rsidR="00F60D4C" w:rsidRPr="003030D8" w:rsidRDefault="00F60D4C" w:rsidP="00B2469E">
      <w:pPr>
        <w:jc w:val="center"/>
        <w:rPr>
          <w:b/>
          <w:bCs/>
          <w:i/>
          <w:iCs/>
          <w:color w:val="002060"/>
          <w:sz w:val="40"/>
          <w:szCs w:val="40"/>
        </w:rPr>
      </w:pPr>
      <w:r w:rsidRPr="003030D8">
        <w:rPr>
          <w:b/>
          <w:bCs/>
          <w:i/>
          <w:iCs/>
          <w:color w:val="002060"/>
          <w:sz w:val="40"/>
          <w:szCs w:val="40"/>
        </w:rPr>
        <w:t xml:space="preserve">Starting on Monday 2/19/24 at 0700 we will be setting </w:t>
      </w:r>
      <w:r w:rsidR="003030D8" w:rsidRPr="003030D8">
        <w:rPr>
          <w:b/>
          <w:bCs/>
          <w:i/>
          <w:iCs/>
          <w:color w:val="002060"/>
          <w:sz w:val="40"/>
          <w:szCs w:val="40"/>
        </w:rPr>
        <w:t xml:space="preserve">ICRA barriers </w:t>
      </w:r>
      <w:r w:rsidRPr="003030D8">
        <w:rPr>
          <w:b/>
          <w:bCs/>
          <w:i/>
          <w:iCs/>
          <w:color w:val="002060"/>
          <w:sz w:val="40"/>
          <w:szCs w:val="40"/>
        </w:rPr>
        <w:t>up for</w:t>
      </w:r>
    </w:p>
    <w:p w14:paraId="44E19ADA" w14:textId="3B32F58F" w:rsidR="002B0B77" w:rsidRPr="003030D8" w:rsidRDefault="00F60D4C" w:rsidP="00F60D4C">
      <w:pPr>
        <w:jc w:val="center"/>
        <w:rPr>
          <w:b/>
          <w:bCs/>
          <w:i/>
          <w:iCs/>
          <w:color w:val="002060"/>
          <w:sz w:val="40"/>
          <w:szCs w:val="40"/>
        </w:rPr>
      </w:pPr>
      <w:r w:rsidRPr="003030D8">
        <w:rPr>
          <w:b/>
          <w:bCs/>
          <w:i/>
          <w:iCs/>
          <w:color w:val="002060"/>
          <w:sz w:val="40"/>
          <w:szCs w:val="40"/>
        </w:rPr>
        <w:t>Job (#1352)</w:t>
      </w:r>
      <w:r w:rsidR="00487000">
        <w:rPr>
          <w:b/>
          <w:bCs/>
          <w:i/>
          <w:iCs/>
          <w:color w:val="002060"/>
          <w:sz w:val="40"/>
          <w:szCs w:val="40"/>
        </w:rPr>
        <w:t>.</w:t>
      </w:r>
    </w:p>
    <w:p w14:paraId="7C660369" w14:textId="7645D664" w:rsidR="00F60D4C" w:rsidRPr="003030D8" w:rsidRDefault="00F60D4C" w:rsidP="00F60D4C">
      <w:pPr>
        <w:jc w:val="center"/>
        <w:rPr>
          <w:b/>
          <w:bCs/>
          <w:i/>
          <w:iCs/>
          <w:color w:val="002060"/>
          <w:sz w:val="40"/>
          <w:szCs w:val="40"/>
        </w:rPr>
      </w:pPr>
      <w:r w:rsidRPr="003030D8">
        <w:rPr>
          <w:b/>
          <w:bCs/>
          <w:i/>
          <w:iCs/>
          <w:color w:val="002060"/>
          <w:sz w:val="40"/>
          <w:szCs w:val="40"/>
        </w:rPr>
        <w:t>UMU Cath Lab and Endovascular Room Upgrades</w:t>
      </w:r>
    </w:p>
    <w:p w14:paraId="208764D8" w14:textId="14789CAD" w:rsidR="003030D8" w:rsidRPr="003030D8" w:rsidRDefault="003030D8" w:rsidP="00F60D4C">
      <w:pPr>
        <w:jc w:val="center"/>
        <w:rPr>
          <w:b/>
          <w:bCs/>
          <w:i/>
          <w:iCs/>
          <w:color w:val="002060"/>
          <w:sz w:val="40"/>
          <w:szCs w:val="40"/>
        </w:rPr>
      </w:pPr>
      <w:r w:rsidRPr="003030D8">
        <w:rPr>
          <w:b/>
          <w:bCs/>
          <w:i/>
          <w:iCs/>
          <w:color w:val="002060"/>
          <w:sz w:val="40"/>
          <w:szCs w:val="40"/>
        </w:rPr>
        <w:t>This will happen in “2” phases with the Endovascular</w:t>
      </w:r>
    </w:p>
    <w:p w14:paraId="0FE6E9C7" w14:textId="4005D7C2" w:rsidR="003030D8" w:rsidRPr="003030D8" w:rsidRDefault="003030D8" w:rsidP="00F60D4C">
      <w:pPr>
        <w:jc w:val="center"/>
        <w:rPr>
          <w:b/>
          <w:bCs/>
          <w:i/>
          <w:iCs/>
          <w:color w:val="002060"/>
          <w:sz w:val="40"/>
          <w:szCs w:val="40"/>
        </w:rPr>
      </w:pPr>
      <w:r w:rsidRPr="003030D8">
        <w:rPr>
          <w:b/>
          <w:bCs/>
          <w:i/>
          <w:iCs/>
          <w:color w:val="002060"/>
          <w:sz w:val="40"/>
          <w:szCs w:val="40"/>
        </w:rPr>
        <w:t>Lab being Phase 1 and the Cath lab Phase 2</w:t>
      </w:r>
      <w:r w:rsidR="00487000">
        <w:rPr>
          <w:b/>
          <w:bCs/>
          <w:i/>
          <w:iCs/>
          <w:color w:val="002060"/>
          <w:sz w:val="40"/>
          <w:szCs w:val="40"/>
        </w:rPr>
        <w:t>.</w:t>
      </w:r>
    </w:p>
    <w:p w14:paraId="03F4CC33" w14:textId="399C8AB9" w:rsidR="003030D8" w:rsidRPr="003030D8" w:rsidRDefault="003030D8" w:rsidP="00F60D4C">
      <w:pPr>
        <w:jc w:val="center"/>
        <w:rPr>
          <w:b/>
          <w:bCs/>
          <w:i/>
          <w:iCs/>
          <w:color w:val="002060"/>
          <w:sz w:val="40"/>
          <w:szCs w:val="40"/>
        </w:rPr>
      </w:pPr>
      <w:r w:rsidRPr="003030D8">
        <w:rPr>
          <w:b/>
          <w:bCs/>
          <w:i/>
          <w:iCs/>
          <w:color w:val="002060"/>
          <w:sz w:val="40"/>
          <w:szCs w:val="40"/>
        </w:rPr>
        <w:t>Work is projected to run from Monday 2/19/24</w:t>
      </w:r>
    </w:p>
    <w:p w14:paraId="43CCCEFF" w14:textId="708B1062" w:rsidR="003030D8" w:rsidRPr="003030D8" w:rsidRDefault="00487000" w:rsidP="00F60D4C">
      <w:pPr>
        <w:jc w:val="center"/>
        <w:rPr>
          <w:b/>
          <w:bCs/>
          <w:i/>
          <w:iCs/>
          <w:color w:val="002060"/>
          <w:sz w:val="40"/>
          <w:szCs w:val="40"/>
        </w:rPr>
      </w:pPr>
      <w:r>
        <w:rPr>
          <w:b/>
          <w:bCs/>
          <w:i/>
          <w:iCs/>
          <w:color w:val="002060"/>
          <w:sz w:val="40"/>
          <w:szCs w:val="40"/>
        </w:rPr>
        <w:t>t</w:t>
      </w:r>
      <w:r w:rsidR="003030D8" w:rsidRPr="003030D8">
        <w:rPr>
          <w:b/>
          <w:bCs/>
          <w:i/>
          <w:iCs/>
          <w:color w:val="002060"/>
          <w:sz w:val="40"/>
          <w:szCs w:val="40"/>
        </w:rPr>
        <w:t>hru Wednesday 9/25/24</w:t>
      </w:r>
    </w:p>
    <w:p w14:paraId="5B739620" w14:textId="77777777" w:rsidR="009E3D59" w:rsidRDefault="009E3D59" w:rsidP="00F60D4C">
      <w:pPr>
        <w:jc w:val="center"/>
        <w:rPr>
          <w:b/>
          <w:bCs/>
          <w:i/>
          <w:iCs/>
          <w:color w:val="FF0000"/>
          <w:sz w:val="40"/>
          <w:szCs w:val="40"/>
        </w:rPr>
      </w:pPr>
    </w:p>
    <w:p w14:paraId="2EF58C7A" w14:textId="53E0358F" w:rsidR="003030D8" w:rsidRPr="00F12E54" w:rsidRDefault="003030D8" w:rsidP="00F60D4C">
      <w:pPr>
        <w:jc w:val="center"/>
        <w:rPr>
          <w:b/>
          <w:bCs/>
          <w:i/>
          <w:iCs/>
          <w:color w:val="FF0000"/>
          <w:sz w:val="40"/>
          <w:szCs w:val="40"/>
        </w:rPr>
      </w:pPr>
      <w:r w:rsidRPr="00F12E54">
        <w:rPr>
          <w:b/>
          <w:bCs/>
          <w:i/>
          <w:iCs/>
          <w:color w:val="FF0000"/>
          <w:sz w:val="40"/>
          <w:szCs w:val="40"/>
        </w:rPr>
        <w:t xml:space="preserve">There will be limited access on 6 </w:t>
      </w:r>
      <w:r w:rsidR="00F12E54" w:rsidRPr="00F12E54">
        <w:rPr>
          <w:b/>
          <w:bCs/>
          <w:i/>
          <w:iCs/>
          <w:color w:val="FF0000"/>
          <w:sz w:val="40"/>
          <w:szCs w:val="40"/>
        </w:rPr>
        <w:t>West</w:t>
      </w:r>
    </w:p>
    <w:p w14:paraId="34908CDA" w14:textId="0EB3C936" w:rsidR="003030D8" w:rsidRPr="00F12E54" w:rsidRDefault="003030D8" w:rsidP="00F60D4C">
      <w:pPr>
        <w:jc w:val="center"/>
        <w:rPr>
          <w:b/>
          <w:bCs/>
          <w:i/>
          <w:iCs/>
          <w:color w:val="FF0000"/>
          <w:sz w:val="40"/>
          <w:szCs w:val="40"/>
        </w:rPr>
      </w:pPr>
      <w:r w:rsidRPr="00F12E54">
        <w:rPr>
          <w:b/>
          <w:bCs/>
          <w:i/>
          <w:iCs/>
          <w:color w:val="FF0000"/>
          <w:sz w:val="40"/>
          <w:szCs w:val="40"/>
        </w:rPr>
        <w:t>Heart and Vascular due to trying to keep operations</w:t>
      </w:r>
    </w:p>
    <w:p w14:paraId="4342D1EE" w14:textId="04A77C74" w:rsidR="003030D8" w:rsidRDefault="00487000" w:rsidP="00F60D4C">
      <w:pPr>
        <w:jc w:val="center"/>
        <w:rPr>
          <w:b/>
          <w:bCs/>
          <w:i/>
          <w:iCs/>
          <w:color w:val="FF0000"/>
          <w:sz w:val="40"/>
          <w:szCs w:val="40"/>
        </w:rPr>
      </w:pPr>
      <w:r>
        <w:rPr>
          <w:b/>
          <w:bCs/>
          <w:i/>
          <w:iCs/>
          <w:color w:val="FF0000"/>
          <w:sz w:val="40"/>
          <w:szCs w:val="40"/>
        </w:rPr>
        <w:t>i</w:t>
      </w:r>
      <w:r w:rsidR="003030D8" w:rsidRPr="00F12E54">
        <w:rPr>
          <w:b/>
          <w:bCs/>
          <w:i/>
          <w:iCs/>
          <w:color w:val="FF0000"/>
          <w:sz w:val="40"/>
          <w:szCs w:val="40"/>
        </w:rPr>
        <w:t xml:space="preserve">n the </w:t>
      </w:r>
      <w:r w:rsidR="00F12E54" w:rsidRPr="00F12E54">
        <w:rPr>
          <w:b/>
          <w:bCs/>
          <w:i/>
          <w:iCs/>
          <w:color w:val="FF0000"/>
          <w:sz w:val="40"/>
          <w:szCs w:val="40"/>
        </w:rPr>
        <w:t>remaining</w:t>
      </w:r>
      <w:r w:rsidR="003030D8" w:rsidRPr="00F12E54">
        <w:rPr>
          <w:b/>
          <w:bCs/>
          <w:i/>
          <w:iCs/>
          <w:color w:val="FF0000"/>
          <w:sz w:val="40"/>
          <w:szCs w:val="40"/>
        </w:rPr>
        <w:t xml:space="preserve"> Labs running during this construction</w:t>
      </w:r>
    </w:p>
    <w:p w14:paraId="33194034" w14:textId="77777777" w:rsidR="00B2469E" w:rsidRDefault="00B2469E" w:rsidP="00F60D4C">
      <w:pPr>
        <w:jc w:val="center"/>
        <w:rPr>
          <w:b/>
          <w:bCs/>
          <w:i/>
          <w:iCs/>
          <w:color w:val="FF0000"/>
          <w:sz w:val="40"/>
          <w:szCs w:val="40"/>
        </w:rPr>
      </w:pPr>
    </w:p>
    <w:p w14:paraId="0372DE5D" w14:textId="224C23AF" w:rsidR="00B2469E" w:rsidRPr="00C214EA" w:rsidRDefault="00B2469E" w:rsidP="00F60D4C">
      <w:pPr>
        <w:jc w:val="center"/>
        <w:rPr>
          <w:b/>
          <w:bCs/>
          <w:i/>
          <w:iCs/>
          <w:color w:val="002060"/>
          <w:sz w:val="40"/>
          <w:szCs w:val="40"/>
        </w:rPr>
      </w:pPr>
      <w:r w:rsidRPr="00C214EA">
        <w:rPr>
          <w:b/>
          <w:bCs/>
          <w:i/>
          <w:iCs/>
          <w:color w:val="002060"/>
          <w:sz w:val="40"/>
          <w:szCs w:val="40"/>
        </w:rPr>
        <w:t>Please con</w:t>
      </w:r>
      <w:r w:rsidR="00E7303C" w:rsidRPr="00C214EA">
        <w:rPr>
          <w:b/>
          <w:bCs/>
          <w:i/>
          <w:iCs/>
          <w:color w:val="002060"/>
          <w:sz w:val="40"/>
          <w:szCs w:val="40"/>
        </w:rPr>
        <w:t>tact Rich Peterson, Design &amp; Construction</w:t>
      </w:r>
    </w:p>
    <w:p w14:paraId="1D33B604" w14:textId="407F5445" w:rsidR="009E3D59" w:rsidRPr="00C214EA" w:rsidRDefault="009E3D59" w:rsidP="00F60D4C">
      <w:pPr>
        <w:jc w:val="center"/>
        <w:rPr>
          <w:b/>
          <w:bCs/>
          <w:i/>
          <w:iCs/>
          <w:color w:val="002060"/>
          <w:sz w:val="40"/>
          <w:szCs w:val="40"/>
        </w:rPr>
      </w:pPr>
      <w:r w:rsidRPr="00C214EA">
        <w:rPr>
          <w:b/>
          <w:bCs/>
          <w:i/>
          <w:iCs/>
          <w:color w:val="002060"/>
          <w:sz w:val="40"/>
          <w:szCs w:val="40"/>
        </w:rPr>
        <w:t xml:space="preserve">(860) </w:t>
      </w:r>
      <w:r w:rsidR="00974A8F" w:rsidRPr="00C214EA">
        <w:rPr>
          <w:b/>
          <w:bCs/>
          <w:i/>
          <w:iCs/>
          <w:color w:val="002060"/>
          <w:sz w:val="40"/>
          <w:szCs w:val="40"/>
        </w:rPr>
        <w:t>885-4345 for any questions or emergencies</w:t>
      </w:r>
    </w:p>
    <w:p w14:paraId="6845FC1F" w14:textId="77777777" w:rsidR="00B60C2C" w:rsidRPr="00F12E54" w:rsidRDefault="00B60C2C" w:rsidP="00F60D4C">
      <w:pPr>
        <w:jc w:val="center"/>
        <w:rPr>
          <w:b/>
          <w:bCs/>
          <w:i/>
          <w:iCs/>
          <w:color w:val="FF0000"/>
          <w:sz w:val="40"/>
          <w:szCs w:val="40"/>
        </w:rPr>
      </w:pPr>
    </w:p>
    <w:sectPr w:rsidR="00B60C2C" w:rsidRPr="00F12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492F"/>
    <w:multiLevelType w:val="hybridMultilevel"/>
    <w:tmpl w:val="A3C8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6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4C"/>
    <w:rsid w:val="002B0B77"/>
    <w:rsid w:val="003030D8"/>
    <w:rsid w:val="00487000"/>
    <w:rsid w:val="007B103D"/>
    <w:rsid w:val="008112C3"/>
    <w:rsid w:val="00974A8F"/>
    <w:rsid w:val="00987114"/>
    <w:rsid w:val="009E3D59"/>
    <w:rsid w:val="00B2469E"/>
    <w:rsid w:val="00B60C2C"/>
    <w:rsid w:val="00C214EA"/>
    <w:rsid w:val="00DB4C58"/>
    <w:rsid w:val="00E7303C"/>
    <w:rsid w:val="00F12E54"/>
    <w:rsid w:val="00F6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8FA1E"/>
  <w15:chartTrackingRefBased/>
  <w15:docId w15:val="{6E7A66A5-70E8-4932-9299-18DC8571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Upstate Medical University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C. Peterson</dc:creator>
  <cp:keywords/>
  <dc:description/>
  <cp:lastModifiedBy>Anne Hodges</cp:lastModifiedBy>
  <cp:revision>2</cp:revision>
  <dcterms:created xsi:type="dcterms:W3CDTF">2024-02-14T14:12:00Z</dcterms:created>
  <dcterms:modified xsi:type="dcterms:W3CDTF">2024-02-14T14:12:00Z</dcterms:modified>
</cp:coreProperties>
</file>