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98BBD74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42F7CD12" w:rsidR="00FD25C7" w:rsidRPr="00BC6F48" w:rsidRDefault="006615E4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Treatment of Anxiety and Depression in Older Adults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51C69C06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April </w:t>
      </w:r>
      <w:r w:rsidR="006615E4">
        <w:rPr>
          <w:b/>
          <w:sz w:val="28"/>
          <w:szCs w:val="28"/>
        </w:rPr>
        <w:t>24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6490E557" w14:textId="2187009A" w:rsidR="00D4759E" w:rsidRPr="00BD1A2B" w:rsidRDefault="00DF5278" w:rsidP="002B7B38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6615E4">
        <w:t xml:space="preserve">Kristina </w:t>
      </w:r>
      <w:proofErr w:type="spellStart"/>
      <w:r w:rsidR="006615E4">
        <w:t>Zdanys</w:t>
      </w:r>
      <w:proofErr w:type="spellEnd"/>
      <w:r w:rsidR="002B7B38">
        <w:t>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240633AB" w14:textId="77777777" w:rsidR="002B7B38" w:rsidRDefault="002B7B38" w:rsidP="008E5C24">
      <w:pPr>
        <w:spacing w:after="0"/>
      </w:pPr>
    </w:p>
    <w:p w14:paraId="7205612D" w14:textId="3D246785" w:rsidR="002B7B38" w:rsidRDefault="006615E4" w:rsidP="00D4759E">
      <w:pPr>
        <w:pStyle w:val="ListParagraph"/>
        <w:numPr>
          <w:ilvl w:val="0"/>
          <w:numId w:val="12"/>
        </w:numPr>
        <w:spacing w:after="0"/>
      </w:pPr>
      <w:r>
        <w:t>Describe presenting symptoms of anxiety and depression in older adults.</w:t>
      </w:r>
    </w:p>
    <w:p w14:paraId="0F370C9A" w14:textId="44336889" w:rsidR="006615E4" w:rsidRDefault="006615E4" w:rsidP="00D4759E">
      <w:pPr>
        <w:pStyle w:val="ListParagraph"/>
        <w:numPr>
          <w:ilvl w:val="0"/>
          <w:numId w:val="12"/>
        </w:numPr>
        <w:spacing w:after="0"/>
      </w:pPr>
      <w:r>
        <w:t>Discuss the differential diagnosis of anxiety and depression in older adults.</w:t>
      </w:r>
    </w:p>
    <w:p w14:paraId="0136E9B6" w14:textId="41F81C29" w:rsidR="006615E4" w:rsidRDefault="006615E4" w:rsidP="00D4759E">
      <w:pPr>
        <w:pStyle w:val="ListParagraph"/>
        <w:numPr>
          <w:ilvl w:val="0"/>
          <w:numId w:val="12"/>
        </w:numPr>
        <w:spacing w:after="0"/>
      </w:pPr>
      <w:r>
        <w:t>Identify pharmacological and non-pharmacological strategies for management of anxiety and depression in older adults.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50663EDE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6615E4">
        <w:rPr>
          <w:sz w:val="16"/>
          <w:szCs w:val="16"/>
        </w:rPr>
        <w:t xml:space="preserve">K. </w:t>
      </w:r>
      <w:proofErr w:type="spellStart"/>
      <w:r w:rsidR="006615E4">
        <w:rPr>
          <w:sz w:val="16"/>
          <w:szCs w:val="16"/>
        </w:rPr>
        <w:t>Zadanys</w:t>
      </w:r>
      <w:proofErr w:type="spellEnd"/>
      <w:r w:rsidR="00D4759E">
        <w:rPr>
          <w:sz w:val="16"/>
          <w:szCs w:val="16"/>
        </w:rPr>
        <w:t xml:space="preserve"> and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6B633F9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6615E4">
        <w:rPr>
          <w:sz w:val="16"/>
          <w:szCs w:val="16"/>
        </w:rPr>
        <w:t>K. Zdanys</w:t>
      </w:r>
      <w:r>
        <w:rPr>
          <w:sz w:val="16"/>
          <w:szCs w:val="16"/>
        </w:rPr>
        <w:t xml:space="preserve"> do</w:t>
      </w:r>
      <w:r w:rsidR="002B7B38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70AD"/>
    <w:multiLevelType w:val="hybridMultilevel"/>
    <w:tmpl w:val="79482850"/>
    <w:lvl w:ilvl="0" w:tplc="7D5EF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6"/>
  </w:num>
  <w:num w:numId="2" w16cid:durableId="1699164007">
    <w:abstractNumId w:val="11"/>
  </w:num>
  <w:num w:numId="3" w16cid:durableId="487091392">
    <w:abstractNumId w:val="7"/>
  </w:num>
  <w:num w:numId="4" w16cid:durableId="986084329">
    <w:abstractNumId w:val="0"/>
  </w:num>
  <w:num w:numId="5" w16cid:durableId="799764033">
    <w:abstractNumId w:val="8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9"/>
  </w:num>
  <w:num w:numId="9" w16cid:durableId="1175151648">
    <w:abstractNumId w:val="4"/>
  </w:num>
  <w:num w:numId="10" w16cid:durableId="204097548">
    <w:abstractNumId w:val="10"/>
  </w:num>
  <w:num w:numId="11" w16cid:durableId="2089379864">
    <w:abstractNumId w:val="3"/>
  </w:num>
  <w:num w:numId="12" w16cid:durableId="134508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B7B38"/>
    <w:rsid w:val="002C7A74"/>
    <w:rsid w:val="002E4B1E"/>
    <w:rsid w:val="002E7E34"/>
    <w:rsid w:val="003236DB"/>
    <w:rsid w:val="00347995"/>
    <w:rsid w:val="003F298D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46B01"/>
    <w:rsid w:val="006615E4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4759E"/>
    <w:rsid w:val="00D56088"/>
    <w:rsid w:val="00D644F7"/>
    <w:rsid w:val="00DA5788"/>
    <w:rsid w:val="00DC5C7D"/>
    <w:rsid w:val="00DF5278"/>
    <w:rsid w:val="00E315D3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2024-04-17T14:36:00Z</dcterms:created>
  <dcterms:modified xsi:type="dcterms:W3CDTF">2024-04-17T14:36:00Z</dcterms:modified>
</cp:coreProperties>
</file>