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FDA0" w14:textId="6529852C" w:rsidR="00512575" w:rsidRDefault="0049767C" w:rsidP="0049767C">
      <w:pPr>
        <w:jc w:val="center"/>
        <w:rPr>
          <w:sz w:val="28"/>
          <w:szCs w:val="28"/>
        </w:rPr>
      </w:pPr>
      <w:r w:rsidRPr="0049767C">
        <w:rPr>
          <w:b/>
          <w:bCs/>
          <w:sz w:val="28"/>
          <w:szCs w:val="28"/>
          <w:u w:val="single"/>
        </w:rPr>
        <w:t>NY State Fair Infirmary Patient Care Team Description</w:t>
      </w:r>
    </w:p>
    <w:p w14:paraId="2B809185" w14:textId="77777777" w:rsidR="0049767C" w:rsidRDefault="0049767C" w:rsidP="0049767C">
      <w:pPr>
        <w:rPr>
          <w:sz w:val="24"/>
          <w:szCs w:val="24"/>
        </w:rPr>
      </w:pPr>
    </w:p>
    <w:p w14:paraId="5D5C2682" w14:textId="76D17A22" w:rsidR="0049767C" w:rsidRPr="004F0C04" w:rsidRDefault="0049767C" w:rsidP="0049767C">
      <w:r w:rsidRPr="004F0C04">
        <w:t>The patient care team at the Infirmary of the New York State Fair play a critical role in the Public Safety/Public Health domain on the fairgrounds.</w:t>
      </w:r>
    </w:p>
    <w:p w14:paraId="142C453D" w14:textId="3B550D85" w:rsidR="0049767C" w:rsidRPr="004F0C04" w:rsidRDefault="0049767C" w:rsidP="0049767C">
      <w:r w:rsidRPr="004F0C04">
        <w:t xml:space="preserve">Most of the patients </w:t>
      </w:r>
      <w:r w:rsidR="007A13B8" w:rsidRPr="004F0C04">
        <w:t>can</w:t>
      </w:r>
      <w:r w:rsidRPr="004F0C04">
        <w:t xml:space="preserve"> return to the fairgrounds with Basic Life Support Interventions.  These include lacerations (sometimes needing suture or staples), orthopedic injuries, fatigue, Nausea and Vomiting.  On occasion we have stroke or STEMI patients or some form of trauma that would need a higher level of intervention.  </w:t>
      </w:r>
    </w:p>
    <w:p w14:paraId="68A705E0" w14:textId="6586C443" w:rsidR="0049767C" w:rsidRPr="004F0C04" w:rsidRDefault="0049767C" w:rsidP="0049767C">
      <w:r w:rsidRPr="004F0C04">
        <w:t xml:space="preserve">With the other team </w:t>
      </w:r>
      <w:r w:rsidR="007A13B8" w:rsidRPr="004F0C04">
        <w:t>members,</w:t>
      </w:r>
      <w:r w:rsidRPr="004F0C04">
        <w:t xml:space="preserve"> you will be receiving patients from either EMS or walk-in and asses that patient and determine what interventions would best aid the patient.  </w:t>
      </w:r>
    </w:p>
    <w:p w14:paraId="3F6DD49C" w14:textId="5C288D07" w:rsidR="0049767C" w:rsidRPr="004F0C04" w:rsidRDefault="0049767C" w:rsidP="0049767C">
      <w:r w:rsidRPr="004F0C04">
        <w:t xml:space="preserve">A targeted interview and patient assessment </w:t>
      </w:r>
      <w:r w:rsidR="007A13B8" w:rsidRPr="004F0C04">
        <w:t>are</w:t>
      </w:r>
      <w:r w:rsidRPr="004F0C04">
        <w:t xml:space="preserve"> most effective.  Once the assessment is completed then formulate a treatment plan.  There will also be a report to the attending physician.  This report should be able to answer the following questions:</w:t>
      </w:r>
    </w:p>
    <w:p w14:paraId="5596F06A" w14:textId="23B276CA" w:rsidR="0049767C" w:rsidRPr="004F0C04" w:rsidRDefault="0049767C" w:rsidP="0049767C">
      <w:pPr>
        <w:pStyle w:val="ListParagraph"/>
        <w:numPr>
          <w:ilvl w:val="0"/>
          <w:numId w:val="1"/>
        </w:numPr>
      </w:pPr>
      <w:r w:rsidRPr="004F0C04">
        <w:t>What is the problem?</w:t>
      </w:r>
    </w:p>
    <w:p w14:paraId="2E8E53CF" w14:textId="069DAB22" w:rsidR="0049767C" w:rsidRPr="004F0C04" w:rsidRDefault="0049767C" w:rsidP="0049767C">
      <w:pPr>
        <w:pStyle w:val="ListParagraph"/>
        <w:numPr>
          <w:ilvl w:val="0"/>
          <w:numId w:val="1"/>
        </w:numPr>
      </w:pPr>
      <w:r w:rsidRPr="004F0C04">
        <w:t>How do you know it is a problem?</w:t>
      </w:r>
    </w:p>
    <w:p w14:paraId="4131AB50" w14:textId="0B65CC4F" w:rsidR="0049767C" w:rsidRPr="004F0C04" w:rsidRDefault="0049767C" w:rsidP="0049767C">
      <w:pPr>
        <w:pStyle w:val="ListParagraph"/>
        <w:numPr>
          <w:ilvl w:val="0"/>
          <w:numId w:val="1"/>
        </w:numPr>
      </w:pPr>
      <w:r w:rsidRPr="004F0C04">
        <w:t>What do you propose to do about it?</w:t>
      </w:r>
    </w:p>
    <w:p w14:paraId="64119464" w14:textId="2CDD976C" w:rsidR="0049767C" w:rsidRPr="004F0C04" w:rsidRDefault="0049767C" w:rsidP="0049767C">
      <w:r w:rsidRPr="004F0C04">
        <w:t xml:space="preserve">The treatment plan will be in collaboration with the other staff.  The final approval of the treatment plan will come from the </w:t>
      </w:r>
      <w:r w:rsidR="007A13B8" w:rsidRPr="004F0C04">
        <w:t xml:space="preserve">attending physician.  </w:t>
      </w:r>
    </w:p>
    <w:p w14:paraId="7ED9DD28" w14:textId="23ED1EE0" w:rsidR="007A13B8" w:rsidRPr="004F0C04" w:rsidRDefault="007A13B8" w:rsidP="0049767C">
      <w:r w:rsidRPr="004F0C04">
        <w:t xml:space="preserve">Assessment, Medical Decision Making, </w:t>
      </w:r>
      <w:proofErr w:type="gramStart"/>
      <w:r w:rsidRPr="004F0C04">
        <w:t>Make</w:t>
      </w:r>
      <w:proofErr w:type="gramEnd"/>
      <w:r w:rsidRPr="004F0C04">
        <w:t xml:space="preserve"> a Plan, Complete the Treatment Plan, and Document the patient interaction.</w:t>
      </w:r>
    </w:p>
    <w:p w14:paraId="0D3423A0" w14:textId="77777777" w:rsidR="004F0C04" w:rsidRDefault="004F0C04" w:rsidP="0049767C">
      <w:pPr>
        <w:rPr>
          <w:sz w:val="24"/>
          <w:szCs w:val="24"/>
        </w:rPr>
      </w:pPr>
    </w:p>
    <w:p w14:paraId="5E5C16A2" w14:textId="5D9A8D86" w:rsidR="007A13B8" w:rsidRPr="004F0C04" w:rsidRDefault="007A13B8" w:rsidP="0049767C">
      <w:pPr>
        <w:rPr>
          <w:b/>
          <w:bCs/>
          <w:sz w:val="24"/>
          <w:szCs w:val="24"/>
          <w:u w:val="single"/>
        </w:rPr>
      </w:pPr>
      <w:r w:rsidRPr="004F0C04">
        <w:rPr>
          <w:b/>
          <w:bCs/>
          <w:sz w:val="24"/>
          <w:szCs w:val="24"/>
          <w:u w:val="single"/>
        </w:rPr>
        <w:t>Some common reporting techniques:</w:t>
      </w:r>
    </w:p>
    <w:p w14:paraId="59E6B00A" w14:textId="77777777" w:rsidR="007A13B8" w:rsidRPr="007A13B8" w:rsidRDefault="007A13B8" w:rsidP="007A13B8">
      <w:pPr>
        <w:shd w:val="clear" w:color="auto" w:fill="FFFFFF"/>
        <w:spacing w:before="300" w:after="300" w:line="240" w:lineRule="auto"/>
        <w:rPr>
          <w:rFonts w:ascii="var(--font-1)" w:eastAsia="Times New Roman" w:hAnsi="var(--font-1)" w:cs="Times New Roman"/>
          <w:color w:val="0D2E4F"/>
          <w:kern w:val="0"/>
          <w:lang w:bidi="mr-IN"/>
          <w14:ligatures w14:val="none"/>
        </w:rPr>
      </w:pPr>
      <w:r w:rsidRPr="007A13B8">
        <w:rPr>
          <w:rFonts w:ascii="var(--font-1)" w:eastAsia="Times New Roman" w:hAnsi="var(--font-1)" w:cs="Times New Roman"/>
          <w:color w:val="0D2E4F"/>
          <w:kern w:val="0"/>
          <w:lang w:bidi="mr-IN"/>
          <w14:ligatures w14:val="none"/>
        </w:rPr>
        <w:t>These are pertinent points that should be included in hospital radio reports:</w:t>
      </w:r>
    </w:p>
    <w:p w14:paraId="2229B39E" w14:textId="5B841C56" w:rsidR="007A13B8" w:rsidRPr="007A13B8" w:rsidRDefault="007A13B8" w:rsidP="007A13B8">
      <w:pPr>
        <w:numPr>
          <w:ilvl w:val="0"/>
          <w:numId w:val="2"/>
        </w:numPr>
        <w:shd w:val="clear" w:color="auto" w:fill="FFFFFF"/>
        <w:spacing w:before="100" w:beforeAutospacing="1" w:after="100" w:afterAutospacing="1" w:line="240" w:lineRule="auto"/>
        <w:rPr>
          <w:rFonts w:ascii="var(--font-1)" w:eastAsia="Times New Roman" w:hAnsi="var(--font-1)" w:cs="Times New Roman"/>
          <w:color w:val="0D2E4F"/>
          <w:kern w:val="0"/>
          <w:lang w:bidi="mr-IN"/>
          <w14:ligatures w14:val="none"/>
        </w:rPr>
      </w:pPr>
      <w:r w:rsidRPr="007A13B8">
        <w:rPr>
          <w:rFonts w:ascii="var(--font-1)" w:eastAsia="Times New Roman" w:hAnsi="var(--font-1)" w:cs="Times New Roman"/>
          <w:color w:val="0D2E4F"/>
          <w:kern w:val="0"/>
          <w:lang w:bidi="mr-IN"/>
          <w14:ligatures w14:val="none"/>
        </w:rPr>
        <w:t>Patient’s age and gender</w:t>
      </w:r>
    </w:p>
    <w:p w14:paraId="34DC81E0" w14:textId="77777777" w:rsidR="007A13B8" w:rsidRPr="007A13B8" w:rsidRDefault="007A13B8" w:rsidP="007A13B8">
      <w:pPr>
        <w:numPr>
          <w:ilvl w:val="0"/>
          <w:numId w:val="2"/>
        </w:numPr>
        <w:shd w:val="clear" w:color="auto" w:fill="FFFFFF"/>
        <w:spacing w:before="100" w:beforeAutospacing="1" w:after="100" w:afterAutospacing="1" w:line="240" w:lineRule="auto"/>
        <w:rPr>
          <w:rFonts w:ascii="var(--font-1)" w:eastAsia="Times New Roman" w:hAnsi="var(--font-1)" w:cs="Times New Roman"/>
          <w:color w:val="0D2E4F"/>
          <w:kern w:val="0"/>
          <w:lang w:bidi="mr-IN"/>
          <w14:ligatures w14:val="none"/>
        </w:rPr>
      </w:pPr>
      <w:hyperlink r:id="rId5" w:tgtFrame="_blank" w:history="1">
        <w:r w:rsidRPr="007A13B8">
          <w:rPr>
            <w:rFonts w:ascii="var(--font-1)" w:eastAsia="Times New Roman" w:hAnsi="var(--font-1)" w:cs="Times New Roman"/>
            <w:color w:val="0000FF"/>
            <w:kern w:val="0"/>
            <w:u w:val="single"/>
            <w:lang w:bidi="mr-IN"/>
            <w14:ligatures w14:val="none"/>
          </w:rPr>
          <w:t>Chief complaint</w:t>
        </w:r>
      </w:hyperlink>
      <w:r w:rsidRPr="007A13B8">
        <w:rPr>
          <w:rFonts w:ascii="var(--font-1)" w:eastAsia="Times New Roman" w:hAnsi="var(--font-1)" w:cs="Times New Roman"/>
          <w:color w:val="0D2E4F"/>
          <w:kern w:val="0"/>
          <w:lang w:bidi="mr-IN"/>
          <w14:ligatures w14:val="none"/>
        </w:rPr>
        <w:t> and </w:t>
      </w:r>
      <w:hyperlink r:id="rId6" w:tgtFrame="_blank" w:history="1">
        <w:r w:rsidRPr="007A13B8">
          <w:rPr>
            <w:rFonts w:ascii="var(--font-1)" w:eastAsia="Times New Roman" w:hAnsi="var(--font-1)" w:cs="Times New Roman"/>
            <w:color w:val="0000FF"/>
            <w:kern w:val="0"/>
            <w:u w:val="single"/>
            <w:lang w:bidi="mr-IN"/>
            <w14:ligatures w14:val="none"/>
          </w:rPr>
          <w:t>history </w:t>
        </w:r>
      </w:hyperlink>
      <w:r w:rsidRPr="007A13B8">
        <w:rPr>
          <w:rFonts w:ascii="var(--font-1)" w:eastAsia="Times New Roman" w:hAnsi="var(--font-1)" w:cs="Times New Roman"/>
          <w:color w:val="0D2E4F"/>
          <w:kern w:val="0"/>
          <w:lang w:bidi="mr-IN"/>
          <w14:ligatures w14:val="none"/>
        </w:rPr>
        <w:t>of present illness</w:t>
      </w:r>
    </w:p>
    <w:p w14:paraId="0A6F412D" w14:textId="2A3D6C26" w:rsidR="007A13B8" w:rsidRPr="007A13B8" w:rsidRDefault="007A13B8" w:rsidP="007A13B8">
      <w:pPr>
        <w:numPr>
          <w:ilvl w:val="0"/>
          <w:numId w:val="2"/>
        </w:numPr>
        <w:shd w:val="clear" w:color="auto" w:fill="FFFFFF"/>
        <w:spacing w:before="100" w:beforeAutospacing="1" w:after="100" w:afterAutospacing="1" w:line="240" w:lineRule="auto"/>
        <w:rPr>
          <w:rFonts w:ascii="var(--font-1)" w:eastAsia="Times New Roman" w:hAnsi="var(--font-1)" w:cs="Times New Roman"/>
          <w:color w:val="0D2E4F"/>
          <w:kern w:val="0"/>
          <w:lang w:bidi="mr-IN"/>
          <w14:ligatures w14:val="none"/>
        </w:rPr>
      </w:pPr>
      <w:r w:rsidRPr="007A13B8">
        <w:rPr>
          <w:rFonts w:ascii="var(--font-1)" w:eastAsia="Times New Roman" w:hAnsi="var(--font-1)" w:cs="Times New Roman"/>
          <w:color w:val="0D2E4F"/>
          <w:kern w:val="0"/>
          <w:lang w:bidi="mr-IN"/>
          <w14:ligatures w14:val="none"/>
        </w:rPr>
        <w:t>Pertinent assessment findings and mechanism of injury (</w:t>
      </w:r>
      <w:proofErr w:type="gramStart"/>
      <w:r w:rsidRPr="007A13B8">
        <w:rPr>
          <w:rFonts w:ascii="var(--font-1)" w:eastAsia="Times New Roman" w:hAnsi="var(--font-1)" w:cs="Times New Roman"/>
          <w:color w:val="0D2E4F"/>
          <w:kern w:val="0"/>
          <w:lang w:bidi="mr-IN"/>
          <w14:ligatures w14:val="none"/>
        </w:rPr>
        <w:t>i.e.</w:t>
      </w:r>
      <w:proofErr w:type="gramEnd"/>
      <w:r w:rsidRPr="007A13B8">
        <w:rPr>
          <w:rFonts w:ascii="var(--font-1)" w:eastAsia="Times New Roman" w:hAnsi="var(--font-1)" w:cs="Times New Roman"/>
          <w:color w:val="0D2E4F"/>
          <w:kern w:val="0"/>
          <w:lang w:bidi="mr-IN"/>
          <w14:ligatures w14:val="none"/>
        </w:rPr>
        <w:t xml:space="preserve"> fall, or motor vehicle accident)</w:t>
      </w:r>
    </w:p>
    <w:p w14:paraId="692403CF" w14:textId="77777777" w:rsidR="007A13B8" w:rsidRPr="007A13B8" w:rsidRDefault="007A13B8" w:rsidP="007A13B8">
      <w:pPr>
        <w:numPr>
          <w:ilvl w:val="0"/>
          <w:numId w:val="2"/>
        </w:numPr>
        <w:shd w:val="clear" w:color="auto" w:fill="FFFFFF"/>
        <w:spacing w:before="100" w:beforeAutospacing="1" w:after="100" w:afterAutospacing="1" w:line="240" w:lineRule="auto"/>
        <w:rPr>
          <w:rFonts w:ascii="var(--font-1)" w:eastAsia="Times New Roman" w:hAnsi="var(--font-1)" w:cs="Times New Roman"/>
          <w:color w:val="0D2E4F"/>
          <w:kern w:val="0"/>
          <w:lang w:bidi="mr-IN"/>
          <w14:ligatures w14:val="none"/>
        </w:rPr>
      </w:pPr>
      <w:r w:rsidRPr="007A13B8">
        <w:rPr>
          <w:rFonts w:ascii="var(--font-1)" w:eastAsia="Times New Roman" w:hAnsi="var(--font-1)" w:cs="Times New Roman"/>
          <w:color w:val="0D2E4F"/>
          <w:kern w:val="0"/>
          <w:lang w:bidi="mr-IN"/>
          <w14:ligatures w14:val="none"/>
        </w:rPr>
        <w:t>Pertinent past medical history (major past illness)</w:t>
      </w:r>
    </w:p>
    <w:p w14:paraId="25B2F956" w14:textId="77777777" w:rsidR="007A13B8" w:rsidRPr="007A13B8" w:rsidRDefault="007A13B8" w:rsidP="007A13B8">
      <w:pPr>
        <w:numPr>
          <w:ilvl w:val="0"/>
          <w:numId w:val="2"/>
        </w:numPr>
        <w:shd w:val="clear" w:color="auto" w:fill="FFFFFF"/>
        <w:spacing w:before="100" w:beforeAutospacing="1" w:after="100" w:afterAutospacing="1" w:line="240" w:lineRule="auto"/>
        <w:rPr>
          <w:rFonts w:ascii="var(--font-1)" w:eastAsia="Times New Roman" w:hAnsi="var(--font-1)" w:cs="Times New Roman"/>
          <w:color w:val="0D2E4F"/>
          <w:kern w:val="0"/>
          <w:lang w:bidi="mr-IN"/>
          <w14:ligatures w14:val="none"/>
        </w:rPr>
      </w:pPr>
      <w:r w:rsidRPr="007A13B8">
        <w:rPr>
          <w:rFonts w:ascii="var(--font-1)" w:eastAsia="Times New Roman" w:hAnsi="var(--font-1)" w:cs="Times New Roman"/>
          <w:color w:val="0D2E4F"/>
          <w:kern w:val="0"/>
          <w:lang w:bidi="mr-IN"/>
          <w14:ligatures w14:val="none"/>
        </w:rPr>
        <w:t>Patient’s mental status</w:t>
      </w:r>
    </w:p>
    <w:p w14:paraId="5E14299D" w14:textId="77777777" w:rsidR="007A13B8" w:rsidRPr="007A13B8" w:rsidRDefault="007A13B8" w:rsidP="007A13B8">
      <w:pPr>
        <w:numPr>
          <w:ilvl w:val="0"/>
          <w:numId w:val="2"/>
        </w:numPr>
        <w:shd w:val="clear" w:color="auto" w:fill="FFFFFF"/>
        <w:spacing w:before="100" w:beforeAutospacing="1" w:after="100" w:afterAutospacing="1" w:line="240" w:lineRule="auto"/>
        <w:rPr>
          <w:rFonts w:ascii="var(--font-1)" w:eastAsia="Times New Roman" w:hAnsi="var(--font-1)" w:cs="Times New Roman"/>
          <w:color w:val="0D2E4F"/>
          <w:kern w:val="0"/>
          <w:lang w:bidi="mr-IN"/>
          <w14:ligatures w14:val="none"/>
        </w:rPr>
      </w:pPr>
      <w:r w:rsidRPr="007A13B8">
        <w:rPr>
          <w:rFonts w:ascii="var(--font-1)" w:eastAsia="Times New Roman" w:hAnsi="var(--font-1)" w:cs="Times New Roman"/>
          <w:color w:val="0D2E4F"/>
          <w:kern w:val="0"/>
          <w:lang w:bidi="mr-IN"/>
          <w14:ligatures w14:val="none"/>
        </w:rPr>
        <w:t>Pertinent findings of the physical exam</w:t>
      </w:r>
    </w:p>
    <w:p w14:paraId="468D4FEA" w14:textId="77777777" w:rsidR="007A13B8" w:rsidRPr="007A13B8" w:rsidRDefault="007A13B8" w:rsidP="007A13B8">
      <w:pPr>
        <w:numPr>
          <w:ilvl w:val="0"/>
          <w:numId w:val="2"/>
        </w:numPr>
        <w:shd w:val="clear" w:color="auto" w:fill="FFFFFF"/>
        <w:spacing w:before="100" w:beforeAutospacing="1" w:after="100" w:afterAutospacing="1" w:line="240" w:lineRule="auto"/>
        <w:rPr>
          <w:rFonts w:ascii="var(--font-1)" w:eastAsia="Times New Roman" w:hAnsi="var(--font-1)" w:cs="Times New Roman"/>
          <w:color w:val="0D2E4F"/>
          <w:kern w:val="0"/>
          <w:lang w:bidi="mr-IN"/>
          <w14:ligatures w14:val="none"/>
        </w:rPr>
      </w:pPr>
      <w:r w:rsidRPr="007A13B8">
        <w:rPr>
          <w:rFonts w:ascii="var(--font-1)" w:eastAsia="Times New Roman" w:hAnsi="var(--font-1)" w:cs="Times New Roman"/>
          <w:color w:val="0D2E4F"/>
          <w:kern w:val="0"/>
          <w:lang w:bidi="mr-IN"/>
          <w14:ligatures w14:val="none"/>
        </w:rPr>
        <w:t>Treatment and vital signs (baseline)</w:t>
      </w:r>
    </w:p>
    <w:p w14:paraId="363FA2B8" w14:textId="77777777" w:rsidR="007A13B8" w:rsidRPr="007A13B8" w:rsidRDefault="007A13B8" w:rsidP="007A13B8">
      <w:pPr>
        <w:numPr>
          <w:ilvl w:val="0"/>
          <w:numId w:val="2"/>
        </w:numPr>
        <w:shd w:val="clear" w:color="auto" w:fill="FFFFFF"/>
        <w:spacing w:before="100" w:beforeAutospacing="1" w:after="100" w:afterAutospacing="1" w:line="240" w:lineRule="auto"/>
        <w:rPr>
          <w:rFonts w:ascii="var(--font-1)" w:eastAsia="Times New Roman" w:hAnsi="var(--font-1)" w:cs="Times New Roman"/>
          <w:color w:val="0D2E4F"/>
          <w:kern w:val="0"/>
          <w:sz w:val="27"/>
          <w:szCs w:val="27"/>
          <w:lang w:bidi="mr-IN"/>
          <w14:ligatures w14:val="none"/>
        </w:rPr>
      </w:pPr>
      <w:r w:rsidRPr="007A13B8">
        <w:rPr>
          <w:rFonts w:ascii="var(--font-1)" w:eastAsia="Times New Roman" w:hAnsi="var(--font-1)" w:cs="Times New Roman"/>
          <w:color w:val="0D2E4F"/>
          <w:kern w:val="0"/>
          <w:lang w:bidi="mr-IN"/>
          <w14:ligatures w14:val="none"/>
        </w:rPr>
        <w:t>Patient’s response to treatment</w:t>
      </w:r>
    </w:p>
    <w:p w14:paraId="129CE9CB" w14:textId="66B29525" w:rsidR="007A13B8" w:rsidRPr="004F0C04" w:rsidRDefault="004F0C04" w:rsidP="0049767C">
      <w:pPr>
        <w:rPr>
          <w:b/>
          <w:bCs/>
          <w:sz w:val="24"/>
          <w:szCs w:val="24"/>
          <w:u w:val="single"/>
        </w:rPr>
      </w:pPr>
      <w:r w:rsidRPr="004F0C04">
        <w:rPr>
          <w:b/>
          <w:bCs/>
          <w:sz w:val="24"/>
          <w:szCs w:val="24"/>
          <w:u w:val="single"/>
        </w:rPr>
        <w:t>MIST Report</w:t>
      </w:r>
    </w:p>
    <w:p w14:paraId="2BE73108" w14:textId="77777777" w:rsidR="004F0C04" w:rsidRPr="004F0C04" w:rsidRDefault="004F0C04" w:rsidP="004F0C04">
      <w:pPr>
        <w:shd w:val="clear" w:color="auto" w:fill="FFFFFF"/>
        <w:spacing w:after="0" w:line="240" w:lineRule="auto"/>
        <w:outlineLvl w:val="3"/>
        <w:rPr>
          <w:rFonts w:ascii="Times New Roman" w:eastAsia="Times New Roman" w:hAnsi="Times New Roman" w:cs="Times New Roman"/>
          <w:color w:val="535C48"/>
          <w:kern w:val="0"/>
          <w:lang w:bidi="mr-IN"/>
          <w14:ligatures w14:val="none"/>
        </w:rPr>
      </w:pPr>
      <w:r w:rsidRPr="004F0C04">
        <w:rPr>
          <w:rFonts w:ascii="Times New Roman" w:eastAsia="Times New Roman" w:hAnsi="Times New Roman" w:cs="Times New Roman"/>
          <w:color w:val="25365B"/>
          <w:kern w:val="0"/>
          <w:lang w:bidi="mr-IN"/>
          <w14:ligatures w14:val="none"/>
        </w:rPr>
        <w:t>M – Mechanism</w:t>
      </w:r>
    </w:p>
    <w:p w14:paraId="5F50CDC1" w14:textId="77777777" w:rsidR="004F0C04" w:rsidRPr="004F0C04" w:rsidRDefault="004F0C04" w:rsidP="004F0C04">
      <w:pPr>
        <w:shd w:val="clear" w:color="auto" w:fill="FFFFFF"/>
        <w:spacing w:after="240" w:line="240" w:lineRule="auto"/>
        <w:rPr>
          <w:rFonts w:ascii="Open Sans" w:eastAsia="Times New Roman" w:hAnsi="Open Sans" w:cs="Open Sans"/>
          <w:color w:val="000000"/>
          <w:kern w:val="0"/>
          <w:lang w:bidi="mr-IN"/>
          <w14:ligatures w14:val="none"/>
        </w:rPr>
      </w:pPr>
      <w:r w:rsidRPr="004F0C04">
        <w:rPr>
          <w:rFonts w:ascii="Open Sans" w:eastAsia="Times New Roman" w:hAnsi="Open Sans" w:cs="Open Sans"/>
          <w:color w:val="000000"/>
          <w:kern w:val="0"/>
          <w:lang w:bidi="mr-IN"/>
          <w14:ligatures w14:val="none"/>
        </w:rPr>
        <w:t>A simple description of the mechanism of injury, i.e., gunshot wound, explosion, fire, building collapse, etc.</w:t>
      </w:r>
    </w:p>
    <w:p w14:paraId="39F25AC0" w14:textId="77777777" w:rsidR="004F0C04" w:rsidRPr="004F0C04" w:rsidRDefault="004F0C04" w:rsidP="004F0C04">
      <w:pPr>
        <w:shd w:val="clear" w:color="auto" w:fill="FFFFFF"/>
        <w:spacing w:after="0" w:line="240" w:lineRule="auto"/>
        <w:outlineLvl w:val="3"/>
        <w:rPr>
          <w:rFonts w:ascii="Times New Roman" w:eastAsia="Times New Roman" w:hAnsi="Times New Roman" w:cs="Times New Roman"/>
          <w:color w:val="535C48"/>
          <w:kern w:val="0"/>
          <w:lang w:bidi="mr-IN"/>
          <w14:ligatures w14:val="none"/>
        </w:rPr>
      </w:pPr>
      <w:r w:rsidRPr="004F0C04">
        <w:rPr>
          <w:rFonts w:ascii="Times New Roman" w:eastAsia="Times New Roman" w:hAnsi="Times New Roman" w:cs="Times New Roman"/>
          <w:color w:val="25365B"/>
          <w:kern w:val="0"/>
          <w:lang w:bidi="mr-IN"/>
          <w14:ligatures w14:val="none"/>
        </w:rPr>
        <w:lastRenderedPageBreak/>
        <w:t>I – Injuries</w:t>
      </w:r>
    </w:p>
    <w:p w14:paraId="21905856" w14:textId="77777777" w:rsidR="004F0C04" w:rsidRPr="004F0C04" w:rsidRDefault="004F0C04" w:rsidP="004F0C04">
      <w:pPr>
        <w:shd w:val="clear" w:color="auto" w:fill="FFFFFF"/>
        <w:spacing w:after="240" w:line="240" w:lineRule="auto"/>
        <w:rPr>
          <w:rFonts w:ascii="Open Sans" w:eastAsia="Times New Roman" w:hAnsi="Open Sans" w:cs="Open Sans"/>
          <w:color w:val="000000"/>
          <w:kern w:val="0"/>
          <w:lang w:bidi="mr-IN"/>
          <w14:ligatures w14:val="none"/>
        </w:rPr>
      </w:pPr>
      <w:r w:rsidRPr="004F0C04">
        <w:rPr>
          <w:rFonts w:ascii="Open Sans" w:eastAsia="Times New Roman" w:hAnsi="Open Sans" w:cs="Open Sans"/>
          <w:color w:val="000000"/>
          <w:kern w:val="0"/>
          <w:lang w:bidi="mr-IN"/>
          <w14:ligatures w14:val="none"/>
        </w:rPr>
        <w:t>Often combined with the mechanism, i.e., gunshot wound to the leg, bilateral leg amputations from an explosion, severe maxillofacial injury, etc.</w:t>
      </w:r>
    </w:p>
    <w:p w14:paraId="399993E4" w14:textId="77777777" w:rsidR="004F0C04" w:rsidRPr="004F0C04" w:rsidRDefault="004F0C04" w:rsidP="004F0C04">
      <w:pPr>
        <w:shd w:val="clear" w:color="auto" w:fill="FFFFFF"/>
        <w:spacing w:after="0" w:line="240" w:lineRule="auto"/>
        <w:outlineLvl w:val="3"/>
        <w:rPr>
          <w:rFonts w:ascii="Times New Roman" w:eastAsia="Times New Roman" w:hAnsi="Times New Roman" w:cs="Times New Roman"/>
          <w:color w:val="535C48"/>
          <w:kern w:val="0"/>
          <w:lang w:bidi="mr-IN"/>
          <w14:ligatures w14:val="none"/>
        </w:rPr>
      </w:pPr>
      <w:r w:rsidRPr="004F0C04">
        <w:rPr>
          <w:rFonts w:ascii="Times New Roman" w:eastAsia="Times New Roman" w:hAnsi="Times New Roman" w:cs="Times New Roman"/>
          <w:color w:val="25365B"/>
          <w:kern w:val="0"/>
          <w:lang w:bidi="mr-IN"/>
          <w14:ligatures w14:val="none"/>
        </w:rPr>
        <w:t>S – Signs / Symptoms</w:t>
      </w:r>
    </w:p>
    <w:p w14:paraId="53CB5197" w14:textId="77777777" w:rsidR="004F0C04" w:rsidRPr="004F0C04" w:rsidRDefault="004F0C04" w:rsidP="004F0C04">
      <w:pPr>
        <w:shd w:val="clear" w:color="auto" w:fill="FFFFFF"/>
        <w:spacing w:after="240" w:line="240" w:lineRule="auto"/>
        <w:rPr>
          <w:rFonts w:ascii="Open Sans" w:eastAsia="Times New Roman" w:hAnsi="Open Sans" w:cs="Open Sans"/>
          <w:color w:val="000000"/>
          <w:kern w:val="0"/>
          <w:lang w:bidi="mr-IN"/>
          <w14:ligatures w14:val="none"/>
        </w:rPr>
      </w:pPr>
      <w:r w:rsidRPr="004F0C04">
        <w:rPr>
          <w:rFonts w:ascii="Open Sans" w:eastAsia="Times New Roman" w:hAnsi="Open Sans" w:cs="Open Sans"/>
          <w:color w:val="000000"/>
          <w:kern w:val="0"/>
          <w:lang w:bidi="mr-IN"/>
          <w14:ligatures w14:val="none"/>
        </w:rPr>
        <w:t>Massive hemorrhage, not following commands, no radial pulse, abnormal respiratory rate, oxygen saturation if abnormal, struggling to breathe, audible stridor, etc.</w:t>
      </w:r>
    </w:p>
    <w:p w14:paraId="3A05FDCD" w14:textId="77777777" w:rsidR="004F0C04" w:rsidRPr="004F0C04" w:rsidRDefault="004F0C04" w:rsidP="004F0C04">
      <w:pPr>
        <w:shd w:val="clear" w:color="auto" w:fill="FFFFFF"/>
        <w:spacing w:after="0" w:line="240" w:lineRule="auto"/>
        <w:outlineLvl w:val="3"/>
        <w:rPr>
          <w:rFonts w:ascii="Times New Roman" w:eastAsia="Times New Roman" w:hAnsi="Times New Roman" w:cs="Times New Roman"/>
          <w:color w:val="535C48"/>
          <w:kern w:val="0"/>
          <w:lang w:bidi="mr-IN"/>
          <w14:ligatures w14:val="none"/>
        </w:rPr>
      </w:pPr>
      <w:r w:rsidRPr="004F0C04">
        <w:rPr>
          <w:rFonts w:ascii="Times New Roman" w:eastAsia="Times New Roman" w:hAnsi="Times New Roman" w:cs="Times New Roman"/>
          <w:color w:val="25365B"/>
          <w:kern w:val="0"/>
          <w:lang w:bidi="mr-IN"/>
          <w14:ligatures w14:val="none"/>
        </w:rPr>
        <w:t>T -Treatment</w:t>
      </w:r>
    </w:p>
    <w:p w14:paraId="12E66330" w14:textId="77777777" w:rsidR="004F0C04" w:rsidRPr="004F0C04" w:rsidRDefault="004F0C04" w:rsidP="004F0C04">
      <w:pPr>
        <w:shd w:val="clear" w:color="auto" w:fill="FFFFFF"/>
        <w:spacing w:after="240" w:line="240" w:lineRule="auto"/>
        <w:rPr>
          <w:rFonts w:ascii="Open Sans" w:eastAsia="Times New Roman" w:hAnsi="Open Sans" w:cs="Open Sans"/>
          <w:color w:val="000000"/>
          <w:kern w:val="0"/>
          <w:lang w:bidi="mr-IN"/>
          <w14:ligatures w14:val="none"/>
        </w:rPr>
      </w:pPr>
      <w:r w:rsidRPr="004F0C04">
        <w:rPr>
          <w:rFonts w:ascii="Open Sans" w:eastAsia="Times New Roman" w:hAnsi="Open Sans" w:cs="Open Sans"/>
          <w:color w:val="000000"/>
          <w:kern w:val="0"/>
          <w:lang w:bidi="mr-IN"/>
          <w14:ligatures w14:val="none"/>
        </w:rPr>
        <w:t>What was done for the casualty to fix the above-noted issues? i.e., side-by-side tourniquets, wound packed, surgical airway placed, needle decompression for presumed tension pneumothorax, etc.</w:t>
      </w:r>
    </w:p>
    <w:p w14:paraId="2B77E761" w14:textId="2943D073" w:rsidR="004F0C04" w:rsidRPr="004F0C04" w:rsidRDefault="004F0C04" w:rsidP="004F0C04">
      <w:pPr>
        <w:shd w:val="clear" w:color="auto" w:fill="FFFFFF"/>
        <w:spacing w:line="240" w:lineRule="auto"/>
        <w:rPr>
          <w:rFonts w:ascii="Open Sans" w:eastAsia="Times New Roman" w:hAnsi="Open Sans" w:cs="Open Sans"/>
          <w:color w:val="000000"/>
          <w:kern w:val="0"/>
          <w:lang w:bidi="mr-IN"/>
          <w14:ligatures w14:val="none"/>
        </w:rPr>
      </w:pPr>
      <w:r w:rsidRPr="004F0C04">
        <w:rPr>
          <w:rFonts w:ascii="Open Sans" w:eastAsia="Times New Roman" w:hAnsi="Open Sans" w:cs="Open Sans"/>
          <w:color w:val="000000"/>
          <w:kern w:val="0"/>
          <w:lang w:bidi="mr-IN"/>
          <w14:ligatures w14:val="none"/>
        </w:rPr>
        <w:t>An example of a MIST report might be: “This is an adult male with a gunshot wound the thigh, massive hemorrhage controlled with two side by side tourniquets, he doesn’t follow commands, and has no radial pulse. His carotid pulse is 130.”</w:t>
      </w:r>
    </w:p>
    <w:p w14:paraId="04A17C94" w14:textId="35BA6B28" w:rsidR="004F0C04" w:rsidRPr="004F0C04" w:rsidRDefault="004F0C04" w:rsidP="0049767C">
      <w:pPr>
        <w:rPr>
          <w:b/>
          <w:bCs/>
          <w:sz w:val="24"/>
          <w:szCs w:val="24"/>
        </w:rPr>
      </w:pPr>
      <w:r>
        <w:rPr>
          <w:sz w:val="24"/>
          <w:szCs w:val="24"/>
        </w:rPr>
        <w:t xml:space="preserve">Another is </w:t>
      </w:r>
      <w:r w:rsidRPr="004F0C04">
        <w:rPr>
          <w:b/>
          <w:bCs/>
          <w:sz w:val="24"/>
          <w:szCs w:val="24"/>
        </w:rPr>
        <w:t>SBAR</w:t>
      </w:r>
    </w:p>
    <w:p w14:paraId="63661D6A" w14:textId="1656E303" w:rsidR="004F0C04" w:rsidRPr="0049767C" w:rsidRDefault="004F0C04" w:rsidP="004F0C04">
      <w:pPr>
        <w:jc w:val="center"/>
        <w:rPr>
          <w:sz w:val="24"/>
          <w:szCs w:val="24"/>
        </w:rPr>
      </w:pPr>
      <w:r>
        <w:rPr>
          <w:noProof/>
        </w:rPr>
        <w:drawing>
          <wp:inline distT="0" distB="0" distL="0" distR="0" wp14:anchorId="1E4F94BA" wp14:editId="6974713B">
            <wp:extent cx="6660515" cy="4800592"/>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7426" cy="4870441"/>
                    </a:xfrm>
                    <a:prstGeom prst="rect">
                      <a:avLst/>
                    </a:prstGeom>
                    <a:noFill/>
                    <a:ln>
                      <a:noFill/>
                    </a:ln>
                  </pic:spPr>
                </pic:pic>
              </a:graphicData>
            </a:graphic>
          </wp:inline>
        </w:drawing>
      </w:r>
    </w:p>
    <w:sectPr w:rsidR="004F0C04" w:rsidRPr="00497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ar(--font-1)">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30C"/>
    <w:multiLevelType w:val="multilevel"/>
    <w:tmpl w:val="656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9E7385"/>
    <w:multiLevelType w:val="hybridMultilevel"/>
    <w:tmpl w:val="3282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512548">
    <w:abstractNumId w:val="1"/>
  </w:num>
  <w:num w:numId="2" w16cid:durableId="13063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7C"/>
    <w:rsid w:val="0049767C"/>
    <w:rsid w:val="004F0C04"/>
    <w:rsid w:val="00512575"/>
    <w:rsid w:val="007A13B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E423"/>
  <w15:chartTrackingRefBased/>
  <w15:docId w15:val="{0E3E435B-89ED-4441-88F7-8C6CB319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2798">
      <w:bodyDiv w:val="1"/>
      <w:marLeft w:val="0"/>
      <w:marRight w:val="0"/>
      <w:marTop w:val="0"/>
      <w:marBottom w:val="0"/>
      <w:divBdr>
        <w:top w:val="none" w:sz="0" w:space="0" w:color="auto"/>
        <w:left w:val="none" w:sz="0" w:space="0" w:color="auto"/>
        <w:bottom w:val="none" w:sz="0" w:space="0" w:color="auto"/>
        <w:right w:val="none" w:sz="0" w:space="0" w:color="auto"/>
      </w:divBdr>
    </w:div>
    <w:div w:id="969823616">
      <w:bodyDiv w:val="1"/>
      <w:marLeft w:val="0"/>
      <w:marRight w:val="0"/>
      <w:marTop w:val="0"/>
      <w:marBottom w:val="0"/>
      <w:divBdr>
        <w:top w:val="none" w:sz="0" w:space="0" w:color="auto"/>
        <w:left w:val="none" w:sz="0" w:space="0" w:color="auto"/>
        <w:bottom w:val="none" w:sz="0" w:space="0" w:color="auto"/>
        <w:right w:val="none" w:sz="0" w:space="0" w:color="auto"/>
      </w:divBdr>
      <w:divsChild>
        <w:div w:id="77116366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s1.com/patient-assessment/articles/186807048-How-to-use-SAMPLE-history-as-an-effective-patient-assessment-tool/" TargetMode="External"/><Relationship Id="rId5" Type="http://schemas.openxmlformats.org/officeDocument/2006/relationships/hyperlink" Target="https://www.ems1.com/ems-products/education/tips/475522-How-to-use-OPQRST-as-an-effective-patient-assessment-too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SUNY Upstate Medical University</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Goettel</dc:creator>
  <cp:keywords/>
  <dc:description/>
  <cp:lastModifiedBy>Stanley Goettel</cp:lastModifiedBy>
  <cp:revision>1</cp:revision>
  <cp:lastPrinted>2024-06-27T19:04:00Z</cp:lastPrinted>
  <dcterms:created xsi:type="dcterms:W3CDTF">2024-06-27T18:37:00Z</dcterms:created>
  <dcterms:modified xsi:type="dcterms:W3CDTF">2024-06-27T19:05:00Z</dcterms:modified>
</cp:coreProperties>
</file>