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9E1878B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772D0C1E" w:rsidR="00FD25C7" w:rsidRPr="00D361AD" w:rsidRDefault="001451EA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Grief in Primary Care Practice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7C1231C8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D734C4">
        <w:rPr>
          <w:b/>
          <w:sz w:val="28"/>
          <w:szCs w:val="28"/>
        </w:rPr>
        <w:t xml:space="preserve">March </w:t>
      </w:r>
      <w:r w:rsidR="001451EA">
        <w:rPr>
          <w:b/>
          <w:sz w:val="28"/>
          <w:szCs w:val="28"/>
        </w:rPr>
        <w:t>12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02D19163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1451EA">
        <w:t>Kathryn Hagen</w:t>
      </w:r>
      <w:r w:rsidR="00D734C4">
        <w:t xml:space="preserve">, </w:t>
      </w:r>
      <w:r w:rsidR="001451EA">
        <w:t>PsyD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2CABAF8" w14:textId="311BDE5C" w:rsidR="00D734C4" w:rsidRDefault="00D734C4" w:rsidP="001451EA">
      <w:pPr>
        <w:pStyle w:val="ListParagraph"/>
        <w:numPr>
          <w:ilvl w:val="0"/>
          <w:numId w:val="11"/>
        </w:numPr>
      </w:pPr>
      <w:r>
        <w:t xml:space="preserve">Identify </w:t>
      </w:r>
      <w:r w:rsidR="001451EA">
        <w:t>common reactions to grief.</w:t>
      </w:r>
    </w:p>
    <w:p w14:paraId="2A3392BB" w14:textId="5A494AD5" w:rsidR="001451EA" w:rsidRDefault="001451EA" w:rsidP="001451EA">
      <w:pPr>
        <w:pStyle w:val="ListParagraph"/>
        <w:numPr>
          <w:ilvl w:val="0"/>
          <w:numId w:val="11"/>
        </w:numPr>
      </w:pPr>
      <w:r>
        <w:t>Discuss symptoms of complex bereavement and how this differs from common reactions to grief.</w:t>
      </w:r>
    </w:p>
    <w:p w14:paraId="562E10B8" w14:textId="55B9D117" w:rsidR="001451EA" w:rsidRPr="00197127" w:rsidRDefault="001451EA" w:rsidP="001451EA">
      <w:pPr>
        <w:pStyle w:val="ListParagraph"/>
        <w:numPr>
          <w:ilvl w:val="0"/>
          <w:numId w:val="11"/>
        </w:numPr>
      </w:pPr>
      <w:r>
        <w:t>Learn skills to assess symptoms of grief versus complex bereavement and when to refer for further supports.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3F6EAA2F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1451EA">
        <w:rPr>
          <w:sz w:val="16"/>
          <w:szCs w:val="16"/>
        </w:rPr>
        <w:t xml:space="preserve">K. Hagen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3C13"/>
    <w:rsid w:val="00BF2E59"/>
    <w:rsid w:val="00C17C8F"/>
    <w:rsid w:val="00C244DE"/>
    <w:rsid w:val="00C24687"/>
    <w:rsid w:val="00CC526E"/>
    <w:rsid w:val="00D169A7"/>
    <w:rsid w:val="00D361AD"/>
    <w:rsid w:val="00D44E28"/>
    <w:rsid w:val="00D56088"/>
    <w:rsid w:val="00D644F7"/>
    <w:rsid w:val="00D734C4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2025-02-12T15:52:00Z</dcterms:created>
  <dcterms:modified xsi:type="dcterms:W3CDTF">2025-02-12T15:52:00Z</dcterms:modified>
</cp:coreProperties>
</file>