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4AB99651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6E6401A2" w:rsidR="00024620" w:rsidRPr="009C75F1" w:rsidRDefault="009C75F1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SUID Prevention: Trauma-informed Support of New Patients in Infant Safe Sleep Practice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03A75EFE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Tuesday, </w:t>
      </w:r>
      <w:r w:rsidR="00F67047">
        <w:rPr>
          <w:b/>
          <w:sz w:val="28"/>
          <w:szCs w:val="28"/>
        </w:rPr>
        <w:t>October 22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037208">
        <w:rPr>
          <w:b/>
          <w:sz w:val="28"/>
          <w:szCs w:val="28"/>
        </w:rPr>
        <w:t>4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0325BC73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9C75F1">
        <w:t>Cathy Narcavage-Bradley, DNP, RN</w:t>
      </w:r>
    </w:p>
    <w:p w14:paraId="4A6DF431" w14:textId="3BD20565" w:rsidR="009C75F1" w:rsidRDefault="009C75F1" w:rsidP="00E347A1">
      <w:pPr>
        <w:spacing w:after="0"/>
      </w:pPr>
      <w:r>
        <w:t>Heather Ross, MD, CAS</w:t>
      </w:r>
    </w:p>
    <w:p w14:paraId="01020597" w14:textId="4CE6CEB4" w:rsidR="009C75F1" w:rsidRPr="00BD1A2B" w:rsidRDefault="009C75F1" w:rsidP="00E347A1">
      <w:pPr>
        <w:spacing w:after="0"/>
      </w:pPr>
      <w:r>
        <w:t>Elizabeth Ray, MD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23B2F57F" w:rsidR="00024620" w:rsidRDefault="007670B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Understand the state of Sudden Unexpected Infant Death in New York State, Onondaga County, and US.</w:t>
      </w:r>
    </w:p>
    <w:p w14:paraId="1EADCF3E" w14:textId="4B665900" w:rsidR="007670BD" w:rsidRDefault="007670B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definitions, trends, and current research.</w:t>
      </w:r>
    </w:p>
    <w:p w14:paraId="002A6AC6" w14:textId="040C7500" w:rsidR="007670BD" w:rsidRDefault="007670B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best practices in prevention based on evidence-based guidelines and authoritative sources.</w:t>
      </w:r>
    </w:p>
    <w:p w14:paraId="7A9CB354" w14:textId="4DBAB783" w:rsidR="007670BD" w:rsidRPr="007670BD" w:rsidRDefault="007670BD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Describe a trauma-informed approach to SUID education and care.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EFDDDB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E58D9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2258FB9E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9C75F1">
        <w:rPr>
          <w:sz w:val="16"/>
          <w:szCs w:val="16"/>
        </w:rPr>
        <w:t>C. Narcavage-Bradley, H. Ross and E. Ray</w:t>
      </w:r>
      <w:r w:rsidRPr="009C75F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F335F"/>
    <w:rsid w:val="00722FEB"/>
    <w:rsid w:val="007304E5"/>
    <w:rsid w:val="007670BD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9C75F1"/>
    <w:rsid w:val="00A13C2A"/>
    <w:rsid w:val="00AF5F8A"/>
    <w:rsid w:val="00BC700D"/>
    <w:rsid w:val="00BF2E59"/>
    <w:rsid w:val="00C17C8F"/>
    <w:rsid w:val="00C244DE"/>
    <w:rsid w:val="00C3372D"/>
    <w:rsid w:val="00CC526E"/>
    <w:rsid w:val="00D169A7"/>
    <w:rsid w:val="00D22062"/>
    <w:rsid w:val="00D44E28"/>
    <w:rsid w:val="00D56088"/>
    <w:rsid w:val="00D644F7"/>
    <w:rsid w:val="00DA5788"/>
    <w:rsid w:val="00DC5C7D"/>
    <w:rsid w:val="00DF5278"/>
    <w:rsid w:val="00E315D3"/>
    <w:rsid w:val="00E347A1"/>
    <w:rsid w:val="00E77C7E"/>
    <w:rsid w:val="00EB2CC3"/>
    <w:rsid w:val="00F62033"/>
    <w:rsid w:val="00F67047"/>
    <w:rsid w:val="00F8514C"/>
    <w:rsid w:val="00FA432A"/>
    <w:rsid w:val="00FA6BC2"/>
    <w:rsid w:val="00FE58D9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2024-07-23T15:53:00Z</dcterms:created>
  <dcterms:modified xsi:type="dcterms:W3CDTF">2024-10-16T13:16:00Z</dcterms:modified>
</cp:coreProperties>
</file>