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9C8192D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66D80F02" w14:textId="2D865C0B" w:rsidR="00BC6F48" w:rsidRPr="00BC6F48" w:rsidRDefault="00BD24CB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Optimal Telehealth Environment Setup for Behavioral Health Clinicians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4324D9E2" w:rsidR="008E5C24" w:rsidRPr="00DF5278" w:rsidRDefault="00193EB3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7E122E">
        <w:rPr>
          <w:b/>
          <w:sz w:val="28"/>
          <w:szCs w:val="28"/>
        </w:rPr>
        <w:t xml:space="preserve">, </w:t>
      </w:r>
      <w:r w:rsidR="00BD24CB">
        <w:rPr>
          <w:b/>
          <w:sz w:val="28"/>
          <w:szCs w:val="28"/>
        </w:rPr>
        <w:t>April 21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AF6A0E">
        <w:rPr>
          <w:b/>
          <w:sz w:val="28"/>
          <w:szCs w:val="28"/>
        </w:rPr>
        <w:t>5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7D21D81D" w14:textId="32E4F839" w:rsidR="00193EB3" w:rsidRPr="00193EB3" w:rsidRDefault="00BD24CB" w:rsidP="007E764E">
      <w:pPr>
        <w:spacing w:after="0"/>
      </w:pPr>
      <w:r>
        <w:t>Raymond Barrett, CEO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25A2A270" w14:textId="5605258F" w:rsidR="00193EB3" w:rsidRDefault="00BD24CB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Identify key elements of an effective telehealth office environment, including privacy, visual aesthetics, and lighting.</w:t>
      </w:r>
    </w:p>
    <w:p w14:paraId="023E441F" w14:textId="4921016F" w:rsidR="00BD24CB" w:rsidRDefault="000444AF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Implement strategies to optimize audio and video quality for telehealth sessions, addressing common issues such as echo, reverberation, and connectivity.</w:t>
      </w:r>
    </w:p>
    <w:p w14:paraId="5BA17FE5" w14:textId="5086C6F2" w:rsidR="000444AF" w:rsidRPr="00AF6A0E" w:rsidRDefault="000444AF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Apply HIPAA-compliant methods and technological solutions to ensure privacy and minimize distractions during virtual counseling options.</w:t>
      </w: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>Successful completion of this CME activity, which includes participation in the evaluation component, enables the participant to earn</w:t>
      </w:r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4435B155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E764E">
        <w:rPr>
          <w:sz w:val="16"/>
          <w:szCs w:val="16"/>
        </w:rPr>
        <w:t>K. Donovan</w:t>
      </w:r>
      <w:r w:rsidR="00E93520">
        <w:rPr>
          <w:sz w:val="16"/>
          <w:szCs w:val="16"/>
        </w:rPr>
        <w:t>, A. Botash</w:t>
      </w:r>
      <w:r w:rsidR="000444AF">
        <w:rPr>
          <w:sz w:val="16"/>
          <w:szCs w:val="16"/>
        </w:rPr>
        <w:t xml:space="preserve"> </w:t>
      </w:r>
      <w:r>
        <w:rPr>
          <w:sz w:val="16"/>
          <w:szCs w:val="16"/>
        </w:rPr>
        <w:t>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0E174C8D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0444AF">
        <w:rPr>
          <w:bCs/>
          <w:sz w:val="16"/>
          <w:szCs w:val="16"/>
        </w:rPr>
        <w:t>R. Barrett</w:t>
      </w:r>
      <w:r w:rsidR="00392819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0444AF">
        <w:rPr>
          <w:sz w:val="16"/>
          <w:szCs w:val="16"/>
        </w:rPr>
        <w:t>es</w:t>
      </w:r>
      <w:r>
        <w:rPr>
          <w:sz w:val="16"/>
          <w:szCs w:val="16"/>
        </w:rPr>
        <w:t xml:space="preserve"> not have</w:t>
      </w:r>
      <w:r w:rsidR="000C6CF4">
        <w:rPr>
          <w:sz w:val="16"/>
          <w:szCs w:val="16"/>
        </w:rPr>
        <w:t xml:space="preserve"> any</w:t>
      </w:r>
      <w:r>
        <w:rPr>
          <w:sz w:val="16"/>
          <w:szCs w:val="16"/>
        </w:rPr>
        <w:t xml:space="preserve">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408B" w14:textId="77777777" w:rsidR="00D12776" w:rsidRDefault="00D12776" w:rsidP="00D644F7">
      <w:pPr>
        <w:spacing w:after="0" w:line="240" w:lineRule="auto"/>
      </w:pPr>
      <w:r>
        <w:separator/>
      </w:r>
    </w:p>
  </w:endnote>
  <w:endnote w:type="continuationSeparator" w:id="0">
    <w:p w14:paraId="44A0219A" w14:textId="77777777" w:rsidR="00D12776" w:rsidRDefault="00D12776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C949" w14:textId="77777777" w:rsidR="00D12776" w:rsidRDefault="00D12776" w:rsidP="00D644F7">
      <w:pPr>
        <w:spacing w:after="0" w:line="240" w:lineRule="auto"/>
      </w:pPr>
      <w:r>
        <w:separator/>
      </w:r>
    </w:p>
  </w:footnote>
  <w:footnote w:type="continuationSeparator" w:id="0">
    <w:p w14:paraId="214BE4BF" w14:textId="77777777" w:rsidR="00D12776" w:rsidRDefault="00D12776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3E3"/>
    <w:multiLevelType w:val="hybridMultilevel"/>
    <w:tmpl w:val="737E0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D9A"/>
    <w:multiLevelType w:val="hybridMultilevel"/>
    <w:tmpl w:val="9A6C9746"/>
    <w:lvl w:ilvl="0" w:tplc="341805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24467"/>
    <w:multiLevelType w:val="hybridMultilevel"/>
    <w:tmpl w:val="DDBA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734"/>
    <w:multiLevelType w:val="hybridMultilevel"/>
    <w:tmpl w:val="ECC8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160DF"/>
    <w:multiLevelType w:val="hybridMultilevel"/>
    <w:tmpl w:val="DB86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A1E"/>
    <w:multiLevelType w:val="hybridMultilevel"/>
    <w:tmpl w:val="2570AEE6"/>
    <w:lvl w:ilvl="0" w:tplc="6BC27E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3799"/>
    <w:multiLevelType w:val="hybridMultilevel"/>
    <w:tmpl w:val="99D2AC0E"/>
    <w:lvl w:ilvl="0" w:tplc="09DCBAB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C39B4"/>
    <w:multiLevelType w:val="hybridMultilevel"/>
    <w:tmpl w:val="9878A70A"/>
    <w:lvl w:ilvl="0" w:tplc="3C4ECCC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326A2"/>
    <w:multiLevelType w:val="hybridMultilevel"/>
    <w:tmpl w:val="E86E8280"/>
    <w:lvl w:ilvl="0" w:tplc="F6EC65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730DB"/>
    <w:multiLevelType w:val="hybridMultilevel"/>
    <w:tmpl w:val="92CC19F8"/>
    <w:lvl w:ilvl="0" w:tplc="10C0F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337A1"/>
    <w:multiLevelType w:val="multilevel"/>
    <w:tmpl w:val="B56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0713E"/>
    <w:multiLevelType w:val="hybridMultilevel"/>
    <w:tmpl w:val="E83E3EF8"/>
    <w:lvl w:ilvl="0" w:tplc="3758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7"/>
  </w:num>
  <w:num w:numId="2" w16cid:durableId="543101778">
    <w:abstractNumId w:val="18"/>
  </w:num>
  <w:num w:numId="3" w16cid:durableId="1247958326">
    <w:abstractNumId w:val="11"/>
  </w:num>
  <w:num w:numId="4" w16cid:durableId="1475176354">
    <w:abstractNumId w:val="0"/>
  </w:num>
  <w:num w:numId="5" w16cid:durableId="1046904555">
    <w:abstractNumId w:val="13"/>
  </w:num>
  <w:num w:numId="6" w16cid:durableId="2128162175">
    <w:abstractNumId w:val="6"/>
  </w:num>
  <w:num w:numId="7" w16cid:durableId="837041060">
    <w:abstractNumId w:val="14"/>
  </w:num>
  <w:num w:numId="8" w16cid:durableId="1892300207">
    <w:abstractNumId w:val="10"/>
  </w:num>
  <w:num w:numId="9" w16cid:durableId="591008703">
    <w:abstractNumId w:val="5"/>
  </w:num>
  <w:num w:numId="10" w16cid:durableId="255141043">
    <w:abstractNumId w:val="20"/>
  </w:num>
  <w:num w:numId="11" w16cid:durableId="554975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976533">
    <w:abstractNumId w:val="17"/>
  </w:num>
  <w:num w:numId="13" w16cid:durableId="2084141191">
    <w:abstractNumId w:val="15"/>
  </w:num>
  <w:num w:numId="14" w16cid:durableId="866261936">
    <w:abstractNumId w:val="3"/>
  </w:num>
  <w:num w:numId="15" w16cid:durableId="2129619886">
    <w:abstractNumId w:val="9"/>
  </w:num>
  <w:num w:numId="16" w16cid:durableId="344596991">
    <w:abstractNumId w:val="8"/>
  </w:num>
  <w:num w:numId="17" w16cid:durableId="471677731">
    <w:abstractNumId w:val="16"/>
  </w:num>
  <w:num w:numId="18" w16cid:durableId="114830259">
    <w:abstractNumId w:val="1"/>
  </w:num>
  <w:num w:numId="19" w16cid:durableId="854728352">
    <w:abstractNumId w:val="2"/>
  </w:num>
  <w:num w:numId="20" w16cid:durableId="2076465634">
    <w:abstractNumId w:val="4"/>
  </w:num>
  <w:num w:numId="21" w16cid:durableId="79097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444AF"/>
    <w:rsid w:val="00066096"/>
    <w:rsid w:val="00067171"/>
    <w:rsid w:val="000C6CF4"/>
    <w:rsid w:val="000D74B5"/>
    <w:rsid w:val="000F7899"/>
    <w:rsid w:val="00170FE7"/>
    <w:rsid w:val="00181D15"/>
    <w:rsid w:val="00181D27"/>
    <w:rsid w:val="00193EB3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92819"/>
    <w:rsid w:val="003A4400"/>
    <w:rsid w:val="003D15BD"/>
    <w:rsid w:val="00403462"/>
    <w:rsid w:val="004105B0"/>
    <w:rsid w:val="00432DD3"/>
    <w:rsid w:val="004D6EEE"/>
    <w:rsid w:val="004E108F"/>
    <w:rsid w:val="00532844"/>
    <w:rsid w:val="00536E69"/>
    <w:rsid w:val="005559CD"/>
    <w:rsid w:val="0056112D"/>
    <w:rsid w:val="0056119D"/>
    <w:rsid w:val="00566F5A"/>
    <w:rsid w:val="005B22EF"/>
    <w:rsid w:val="005B4C6C"/>
    <w:rsid w:val="005C3DFB"/>
    <w:rsid w:val="005F021B"/>
    <w:rsid w:val="006049AE"/>
    <w:rsid w:val="006262CE"/>
    <w:rsid w:val="00646B01"/>
    <w:rsid w:val="0067489F"/>
    <w:rsid w:val="006F335F"/>
    <w:rsid w:val="00722FEB"/>
    <w:rsid w:val="007304E5"/>
    <w:rsid w:val="00783E04"/>
    <w:rsid w:val="007B20B4"/>
    <w:rsid w:val="007D191D"/>
    <w:rsid w:val="007D5486"/>
    <w:rsid w:val="007E122E"/>
    <w:rsid w:val="007E764E"/>
    <w:rsid w:val="007F6F98"/>
    <w:rsid w:val="008273CA"/>
    <w:rsid w:val="008322B6"/>
    <w:rsid w:val="0085024B"/>
    <w:rsid w:val="008B6F2D"/>
    <w:rsid w:val="008E5C24"/>
    <w:rsid w:val="00903C13"/>
    <w:rsid w:val="00955A8E"/>
    <w:rsid w:val="00956820"/>
    <w:rsid w:val="00956B0E"/>
    <w:rsid w:val="009602EC"/>
    <w:rsid w:val="0097648D"/>
    <w:rsid w:val="009D4319"/>
    <w:rsid w:val="009F6CF6"/>
    <w:rsid w:val="00A13C2A"/>
    <w:rsid w:val="00A31932"/>
    <w:rsid w:val="00A83FA0"/>
    <w:rsid w:val="00AF483C"/>
    <w:rsid w:val="00AF5F8A"/>
    <w:rsid w:val="00AF6A0E"/>
    <w:rsid w:val="00B1000D"/>
    <w:rsid w:val="00B53D44"/>
    <w:rsid w:val="00BC6F48"/>
    <w:rsid w:val="00BD1A2B"/>
    <w:rsid w:val="00BD24CB"/>
    <w:rsid w:val="00BF2E59"/>
    <w:rsid w:val="00C0312B"/>
    <w:rsid w:val="00C17C8F"/>
    <w:rsid w:val="00C244DE"/>
    <w:rsid w:val="00CC526E"/>
    <w:rsid w:val="00CD133F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93520"/>
    <w:rsid w:val="00EA0A9E"/>
    <w:rsid w:val="00EA19ED"/>
    <w:rsid w:val="00EB2CC3"/>
    <w:rsid w:val="00F05663"/>
    <w:rsid w:val="00F25218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lementtoproof">
    <w:name w:val="elementtoproof"/>
    <w:basedOn w:val="Normal"/>
    <w:rsid w:val="0055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2025-04-14T17:31:00Z</dcterms:created>
  <dcterms:modified xsi:type="dcterms:W3CDTF">2025-04-14T17:31:00Z</dcterms:modified>
</cp:coreProperties>
</file>