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DA3757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65061301" w:rsidR="00FD25C7" w:rsidRPr="00D361AD" w:rsidRDefault="007153A7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Diagnosis and Management of Schizophrenia:  Update for Primary Providers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3DC54101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334A21">
        <w:rPr>
          <w:b/>
          <w:sz w:val="28"/>
          <w:szCs w:val="28"/>
        </w:rPr>
        <w:t xml:space="preserve">May </w:t>
      </w:r>
      <w:r w:rsidR="007153A7">
        <w:rPr>
          <w:b/>
          <w:sz w:val="28"/>
          <w:szCs w:val="28"/>
        </w:rPr>
        <w:t>14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D734C4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1ED6A61D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7153A7">
        <w:t>Justin Meyer</w:t>
      </w:r>
      <w:r w:rsidR="00334A21">
        <w:t>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AEE352B" w14:textId="10EABD45" w:rsidR="00334A21" w:rsidRDefault="007153A7" w:rsidP="001451EA">
      <w:pPr>
        <w:pStyle w:val="ListParagraph"/>
        <w:numPr>
          <w:ilvl w:val="0"/>
          <w:numId w:val="11"/>
        </w:numPr>
      </w:pPr>
      <w:r>
        <w:t>Review DSM5 TR criteria of schizophrenia diagnosis</w:t>
      </w:r>
    </w:p>
    <w:p w14:paraId="76DF2CA6" w14:textId="6FED4BF0" w:rsidR="007153A7" w:rsidRDefault="007153A7" w:rsidP="001451EA">
      <w:pPr>
        <w:pStyle w:val="ListParagraph"/>
        <w:numPr>
          <w:ilvl w:val="0"/>
          <w:numId w:val="11"/>
        </w:numPr>
      </w:pPr>
      <w:r>
        <w:t>Discuss management of schizophrenia and identify side effects of the various treatment options.</w:t>
      </w:r>
    </w:p>
    <w:p w14:paraId="46EB0FE6" w14:textId="5F8A1B79" w:rsidR="007153A7" w:rsidRPr="00197127" w:rsidRDefault="007153A7" w:rsidP="001451EA">
      <w:pPr>
        <w:pStyle w:val="ListParagraph"/>
        <w:numPr>
          <w:ilvl w:val="0"/>
          <w:numId w:val="11"/>
        </w:numPr>
      </w:pPr>
      <w:r>
        <w:t>Identify when is appropriate to seek referral and community resources.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22BBBCB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7153A7">
        <w:rPr>
          <w:sz w:val="16"/>
          <w:szCs w:val="16"/>
        </w:rPr>
        <w:t>J. Meyer</w:t>
      </w:r>
      <w:r w:rsidR="00CA79F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 w:rsidR="00334A21">
        <w:rPr>
          <w:sz w:val="16"/>
          <w:szCs w:val="16"/>
        </w:rPr>
        <w:t xml:space="preserve"> not</w:t>
      </w:r>
      <w:r w:rsidR="00256953">
        <w:rPr>
          <w:sz w:val="16"/>
          <w:szCs w:val="16"/>
        </w:rPr>
        <w:t xml:space="preserve"> </w:t>
      </w:r>
      <w:r w:rsidR="00414F6B">
        <w:rPr>
          <w:sz w:val="16"/>
          <w:szCs w:val="16"/>
        </w:rPr>
        <w:t xml:space="preserve">have </w:t>
      </w:r>
      <w:r>
        <w:rPr>
          <w:sz w:val="16"/>
          <w:szCs w:val="16"/>
        </w:rPr>
        <w:t xml:space="preserve">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451EA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7A74"/>
    <w:rsid w:val="002E4B1E"/>
    <w:rsid w:val="002E7E34"/>
    <w:rsid w:val="003236DB"/>
    <w:rsid w:val="00334A21"/>
    <w:rsid w:val="00347995"/>
    <w:rsid w:val="003C4BC6"/>
    <w:rsid w:val="003F298D"/>
    <w:rsid w:val="004105B0"/>
    <w:rsid w:val="00414F6B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153A7"/>
    <w:rsid w:val="00722FEB"/>
    <w:rsid w:val="007304E5"/>
    <w:rsid w:val="00755B43"/>
    <w:rsid w:val="00783E04"/>
    <w:rsid w:val="007D5486"/>
    <w:rsid w:val="007E122E"/>
    <w:rsid w:val="008244B3"/>
    <w:rsid w:val="008273CA"/>
    <w:rsid w:val="00841ACD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0769"/>
    <w:rsid w:val="00DA5788"/>
    <w:rsid w:val="00DC5C7D"/>
    <w:rsid w:val="00DF5278"/>
    <w:rsid w:val="00E315D3"/>
    <w:rsid w:val="00E57209"/>
    <w:rsid w:val="00E60921"/>
    <w:rsid w:val="00E77C7E"/>
    <w:rsid w:val="00EB0AE9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2025-02-13T17:58:00Z</dcterms:created>
  <dcterms:modified xsi:type="dcterms:W3CDTF">2025-02-13T17:58:00Z</dcterms:modified>
</cp:coreProperties>
</file>