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54819" w14:textId="77777777" w:rsidR="00990F07" w:rsidRDefault="00990F07" w:rsidP="008E6F2A">
      <w:pPr>
        <w:contextualSpacing/>
      </w:pPr>
    </w:p>
    <w:p w14:paraId="13D866A8" w14:textId="623B43CF" w:rsidR="009F0139" w:rsidRDefault="009F0139" w:rsidP="008E6F2A">
      <w:pPr>
        <w:contextualSpacing/>
      </w:pPr>
      <w:r>
        <w:t>Upstate NY Poison Center</w:t>
      </w:r>
    </w:p>
    <w:p w14:paraId="6FE7050F" w14:textId="77777777" w:rsidR="008E6F2A" w:rsidRDefault="008E6F2A" w:rsidP="008E6F2A">
      <w:pPr>
        <w:contextualSpacing/>
      </w:pPr>
      <w:r>
        <w:t>Toxicology Case Conference</w:t>
      </w:r>
    </w:p>
    <w:p w14:paraId="0CB9FBFA" w14:textId="6A24F1E9" w:rsidR="00775C52" w:rsidRDefault="000E2712" w:rsidP="008E6F2A">
      <w:pPr>
        <w:contextualSpacing/>
      </w:pPr>
      <w:r>
        <w:t>November 12, 2020</w:t>
      </w:r>
    </w:p>
    <w:p w14:paraId="4F333679" w14:textId="00A1FB27" w:rsidR="004660D3" w:rsidRDefault="006C69CF" w:rsidP="006C69CF">
      <w:pPr>
        <w:contextualSpacing/>
      </w:pPr>
      <w:r>
        <w:rPr>
          <w:b/>
        </w:rPr>
        <w:t>1:</w:t>
      </w:r>
      <w:r w:rsidR="000E2712">
        <w:rPr>
          <w:b/>
        </w:rPr>
        <w:t>3</w:t>
      </w:r>
      <w:r w:rsidR="00E606AD" w:rsidRPr="00287FD4">
        <w:rPr>
          <w:b/>
        </w:rPr>
        <w:t>0</w:t>
      </w:r>
      <w:r w:rsidR="008E6F2A" w:rsidRPr="00287FD4">
        <w:rPr>
          <w:b/>
        </w:rPr>
        <w:t xml:space="preserve"> – </w:t>
      </w:r>
      <w:r w:rsidR="008C162B">
        <w:rPr>
          <w:b/>
        </w:rPr>
        <w:t>3</w:t>
      </w:r>
      <w:r w:rsidR="008E6F2A" w:rsidRPr="00287FD4">
        <w:rPr>
          <w:b/>
        </w:rPr>
        <w:t>:</w:t>
      </w:r>
      <w:r w:rsidR="00293A91">
        <w:rPr>
          <w:b/>
        </w:rPr>
        <w:t>3</w:t>
      </w:r>
      <w:r w:rsidR="00696DD4">
        <w:rPr>
          <w:b/>
        </w:rPr>
        <w:t>0</w:t>
      </w:r>
      <w:r w:rsidR="008E6F2A" w:rsidRPr="00287FD4">
        <w:rPr>
          <w:b/>
        </w:rPr>
        <w:t xml:space="preserve"> pm</w:t>
      </w:r>
      <w:r w:rsidR="0027152C">
        <w:tab/>
      </w:r>
    </w:p>
    <w:p w14:paraId="5696DAB8" w14:textId="716827B2" w:rsidR="006D7AC5" w:rsidRDefault="008E6F2A" w:rsidP="008E6F2A">
      <w:pPr>
        <w:contextualSpacing/>
      </w:pPr>
      <w:r>
        <w:t xml:space="preserve">Location: </w:t>
      </w:r>
      <w:r w:rsidR="00675FAC">
        <w:t>Virtual Meeting Via Zoon (Meeting details below)</w:t>
      </w:r>
    </w:p>
    <w:p w14:paraId="61303F1A" w14:textId="3048BC2F" w:rsidR="008C162B" w:rsidRDefault="008C162B" w:rsidP="00B416A6">
      <w:pPr>
        <w:rPr>
          <w:b/>
        </w:rPr>
      </w:pPr>
      <w:r>
        <w:rPr>
          <w:b/>
        </w:rPr>
        <w:t xml:space="preserve">Agenda: </w:t>
      </w:r>
    </w:p>
    <w:p w14:paraId="0249886E" w14:textId="504F66FD" w:rsidR="00415511" w:rsidRDefault="000E2712" w:rsidP="00B416A6">
      <w:pPr>
        <w:rPr>
          <w:b/>
        </w:rPr>
      </w:pPr>
      <w:r>
        <w:rPr>
          <w:b/>
        </w:rPr>
        <w:t>1:3</w:t>
      </w:r>
      <w:r w:rsidR="00415511">
        <w:rPr>
          <w:b/>
        </w:rPr>
        <w:t xml:space="preserve">0-2:30 pm: Toxicology Case Conference </w:t>
      </w:r>
    </w:p>
    <w:p w14:paraId="00760BB0" w14:textId="7BDC5396" w:rsidR="008C162B" w:rsidRDefault="008C162B" w:rsidP="00B416A6">
      <w:pPr>
        <w:rPr>
          <w:b/>
        </w:rPr>
      </w:pPr>
      <w:r>
        <w:rPr>
          <w:b/>
        </w:rPr>
        <w:t>2:30-3:00 pm: Journal Club</w:t>
      </w:r>
    </w:p>
    <w:p w14:paraId="4A9E3E1A" w14:textId="7D14EA91" w:rsidR="00B416A6" w:rsidRDefault="00B416A6" w:rsidP="008E6F2A">
      <w:pPr>
        <w:contextualSpacing/>
      </w:pPr>
    </w:p>
    <w:p w14:paraId="06ECBA6D" w14:textId="77777777" w:rsidR="00415511" w:rsidRDefault="00415511" w:rsidP="0027152C">
      <w:r>
        <w:t>Case Conference:</w:t>
      </w:r>
      <w:r>
        <w:br/>
      </w:r>
    </w:p>
    <w:p w14:paraId="08D5B22C" w14:textId="31B57938" w:rsidR="00FF24F5" w:rsidRDefault="00FF24F5" w:rsidP="0027152C">
      <w:r>
        <w:t xml:space="preserve">Case for Discussion (Led by Dr. </w:t>
      </w:r>
      <w:r w:rsidR="000E2712">
        <w:t>Rose Solomon</w:t>
      </w:r>
      <w:r>
        <w:t>)</w:t>
      </w:r>
    </w:p>
    <w:p w14:paraId="0236E000" w14:textId="5F7655E3" w:rsidR="0089535A" w:rsidRDefault="0089535A" w:rsidP="0089535A">
      <w:pPr>
        <w:rPr>
          <w:rFonts w:ascii="Helvetica" w:eastAsia="Times New Roman" w:hAnsi="Helvetica" w:cs="Helvetica"/>
          <w:sz w:val="20"/>
          <w:szCs w:val="20"/>
        </w:rPr>
      </w:pPr>
      <w:r>
        <w:rPr>
          <w:rFonts w:ascii="Helvetica" w:eastAsia="Times New Roman" w:hAnsi="Helvetica" w:cs="Helvetica"/>
          <w:sz w:val="20"/>
          <w:szCs w:val="20"/>
        </w:rPr>
        <w:t xml:space="preserve">A </w:t>
      </w:r>
      <w:proofErr w:type="gramStart"/>
      <w:r>
        <w:rPr>
          <w:rFonts w:ascii="Helvetica" w:eastAsia="Times New Roman" w:hAnsi="Helvetica" w:cs="Helvetica"/>
          <w:sz w:val="20"/>
          <w:szCs w:val="20"/>
        </w:rPr>
        <w:t>19 year old</w:t>
      </w:r>
      <w:proofErr w:type="gramEnd"/>
      <w:r>
        <w:rPr>
          <w:rFonts w:ascii="Helvetica" w:eastAsia="Times New Roman" w:hAnsi="Helvetica" w:cs="Helvetica"/>
          <w:sz w:val="20"/>
          <w:szCs w:val="20"/>
        </w:rPr>
        <w:t xml:space="preserve"> female presents to the ED with syncope, hypotension, and bradycardia after an occipital nerve block in clinic. Her vital signs are:</w:t>
      </w:r>
      <w:r>
        <w:rPr>
          <w:rFonts w:ascii="Helvetica" w:eastAsia="Times New Roman" w:hAnsi="Helvetica" w:cs="Helvetica"/>
          <w:sz w:val="20"/>
          <w:szCs w:val="20"/>
        </w:rPr>
        <w:t xml:space="preserve"> </w:t>
      </w:r>
      <w:r>
        <w:rPr>
          <w:rFonts w:ascii="Helvetica" w:eastAsia="Times New Roman" w:hAnsi="Helvetica" w:cs="Helvetica"/>
          <w:sz w:val="20"/>
          <w:szCs w:val="20"/>
        </w:rPr>
        <w:t>HR 44, BP 70/40, RR 18, O2 99% (RA), T 98.1</w:t>
      </w:r>
    </w:p>
    <w:p w14:paraId="31CCA09C" w14:textId="77777777" w:rsidR="0089535A" w:rsidRDefault="0089535A" w:rsidP="0089535A">
      <w:pPr>
        <w:rPr>
          <w:rFonts w:ascii="Helvetica" w:eastAsia="Times New Roman" w:hAnsi="Helvetica" w:cs="Helvetica"/>
          <w:sz w:val="20"/>
          <w:szCs w:val="20"/>
        </w:rPr>
      </w:pPr>
      <w:bookmarkStart w:id="0" w:name="_GoBack"/>
      <w:bookmarkEnd w:id="0"/>
      <w:r>
        <w:rPr>
          <w:rFonts w:ascii="Helvetica" w:eastAsia="Times New Roman" w:hAnsi="Helvetica" w:cs="Helvetica"/>
          <w:sz w:val="20"/>
          <w:szCs w:val="20"/>
        </w:rPr>
        <w:t>She also had tachycardia prior to the bradycardia along with perioral tingling. Her heart rate initially responded to atropine (given by EMS) but dropped back down into the 50s after about an hour.</w:t>
      </w:r>
    </w:p>
    <w:p w14:paraId="31569966" w14:textId="6247A60F" w:rsidR="00FF24F5" w:rsidRDefault="00FF24F5" w:rsidP="0027152C"/>
    <w:p w14:paraId="71BA8824" w14:textId="19F82972" w:rsidR="00FF24F5" w:rsidRDefault="00FF24F5" w:rsidP="0027152C"/>
    <w:p w14:paraId="605AB48F" w14:textId="12CDA9FE" w:rsidR="000E2712" w:rsidRDefault="000E2712" w:rsidP="0027152C"/>
    <w:p w14:paraId="76FF3928" w14:textId="3BF232C7" w:rsidR="000E2712" w:rsidRDefault="000E2712" w:rsidP="0027152C">
      <w:r>
        <w:t>Case 2:</w:t>
      </w:r>
    </w:p>
    <w:p w14:paraId="5592DC20" w14:textId="36BB3A6B" w:rsidR="000E2712" w:rsidRDefault="004F4244" w:rsidP="0027152C">
      <w:proofErr w:type="gramStart"/>
      <w:r>
        <w:t>48 year old</w:t>
      </w:r>
      <w:proofErr w:type="gramEnd"/>
      <w:r>
        <w:t xml:space="preserve"> female with ethanol use disorder </w:t>
      </w:r>
      <w:r w:rsidR="00D36EB5">
        <w:t xml:space="preserve">was brought to the Emergency Department for shortness of breath and altered mental status. Shortly after arrival to the ED, she became unresponsive and pulseless. ROSC was achieved after 1 round of epi and CPR. She was intubated and unresponsive not requiring sedation. </w:t>
      </w:r>
    </w:p>
    <w:p w14:paraId="47BCD95C" w14:textId="00F22B16" w:rsidR="00D36EB5" w:rsidRDefault="00D36EB5" w:rsidP="0027152C">
      <w:r>
        <w:tab/>
        <w:t>VBG immediately after arrest: 6.9/39/220; lactate 4.9 mmol/L</w:t>
      </w:r>
      <w:r>
        <w:br/>
      </w:r>
      <w:r>
        <w:tab/>
        <w:t>VBG 4 hours after arrest: 6.9/41/150</w:t>
      </w:r>
    </w:p>
    <w:p w14:paraId="656B8DFB" w14:textId="6A32CFB7" w:rsidR="00D36EB5" w:rsidRDefault="00D36EB5" w:rsidP="0027152C"/>
    <w:p w14:paraId="3A579C9D" w14:textId="5BD80BC5" w:rsidR="00D36EB5" w:rsidRDefault="00D36EB5" w:rsidP="0027152C">
      <w:r>
        <w:t>Case 3:</w:t>
      </w:r>
    </w:p>
    <w:p w14:paraId="0A4875A3" w14:textId="44801445" w:rsidR="00D36EB5" w:rsidRDefault="003470C0" w:rsidP="0027152C">
      <w:proofErr w:type="gramStart"/>
      <w:r>
        <w:t>42 year old</w:t>
      </w:r>
      <w:proofErr w:type="gramEnd"/>
      <w:r>
        <w:t xml:space="preserve"> female</w:t>
      </w:r>
      <w:r w:rsidR="000C52A5">
        <w:t xml:space="preserve"> presents to the Emergency Department after an intentional overdose of venlafaxine and alprazolam. She is incoherent and mumbling. Vital signs: BP 85/42 </w:t>
      </w:r>
      <w:proofErr w:type="spellStart"/>
      <w:r w:rsidR="000C52A5">
        <w:t>mmHG</w:t>
      </w:r>
      <w:proofErr w:type="spellEnd"/>
      <w:r w:rsidR="000C52A5">
        <w:t xml:space="preserve">; HR 89 bpm; RR 16 breaths/minute; 96% </w:t>
      </w:r>
      <w:proofErr w:type="spellStart"/>
      <w:r w:rsidR="000C52A5">
        <w:t>sats</w:t>
      </w:r>
      <w:proofErr w:type="spellEnd"/>
      <w:r w:rsidR="000C52A5">
        <w:t xml:space="preserve"> room air. Initial labs: VBG: 7.01/25; BMP: Bicarb &lt; 5; </w:t>
      </w:r>
      <w:proofErr w:type="spellStart"/>
      <w:r w:rsidR="000C52A5">
        <w:t>Scr</w:t>
      </w:r>
      <w:proofErr w:type="spellEnd"/>
      <w:r w:rsidR="000C52A5">
        <w:t xml:space="preserve"> 3.08. Acetaminophen 380 mg/L. Aspirin and ethanol negative. </w:t>
      </w:r>
    </w:p>
    <w:p w14:paraId="0E2F9FEB" w14:textId="77777777" w:rsidR="00415511" w:rsidRDefault="00415511" w:rsidP="0027152C">
      <w:pPr>
        <w:rPr>
          <w:rFonts w:eastAsia="Times New Roman" w:cs="Times New Roman"/>
        </w:rPr>
      </w:pPr>
    </w:p>
    <w:p w14:paraId="33DEE051" w14:textId="5FF0A63D" w:rsidR="00E36DF1" w:rsidRDefault="00E36DF1" w:rsidP="0027152C">
      <w:pPr>
        <w:rPr>
          <w:rFonts w:eastAsia="Times New Roman" w:cs="Times New Roman"/>
        </w:rPr>
      </w:pPr>
      <w:r>
        <w:rPr>
          <w:rFonts w:eastAsia="Times New Roman" w:cs="Times New Roman"/>
        </w:rPr>
        <w:t>Journal Articles (Immediately after case conference):</w:t>
      </w:r>
    </w:p>
    <w:p w14:paraId="250BED45" w14:textId="2379128F" w:rsidR="001D1657" w:rsidRDefault="000E2712" w:rsidP="000E2712">
      <w:pPr>
        <w:pStyle w:val="ListParagraph"/>
        <w:numPr>
          <w:ilvl w:val="0"/>
          <w:numId w:val="15"/>
        </w:numPr>
        <w:rPr>
          <w:rFonts w:eastAsia="Times New Roman" w:cs="Times New Roman"/>
        </w:rPr>
      </w:pPr>
      <w:r>
        <w:rPr>
          <w:rFonts w:eastAsia="Times New Roman" w:cs="Times New Roman"/>
        </w:rPr>
        <w:t>Soto PH et al. Time to perforation after button batteries lodged in the esophagus. AJEM 2019; 37: 805-809.</w:t>
      </w:r>
    </w:p>
    <w:p w14:paraId="76C9BD68" w14:textId="46F66296" w:rsidR="000E2712" w:rsidRDefault="000E2712" w:rsidP="000E2712">
      <w:pPr>
        <w:pStyle w:val="ListParagraph"/>
        <w:numPr>
          <w:ilvl w:val="0"/>
          <w:numId w:val="15"/>
        </w:numPr>
        <w:rPr>
          <w:rFonts w:eastAsia="Times New Roman" w:cs="Times New Roman"/>
        </w:rPr>
      </w:pPr>
      <w:proofErr w:type="spellStart"/>
      <w:r>
        <w:rPr>
          <w:rFonts w:eastAsia="Times New Roman" w:cs="Times New Roman"/>
        </w:rPr>
        <w:t>Akakpo</w:t>
      </w:r>
      <w:proofErr w:type="spellEnd"/>
      <w:r>
        <w:rPr>
          <w:rFonts w:eastAsia="Times New Roman" w:cs="Times New Roman"/>
        </w:rPr>
        <w:t xml:space="preserve"> JT et al. Delayed Treatment with 4-methylpyrazole protects against acetaminophen hepatotoxicity in mice by inhibition of c-JUN-n Terminal Kinase. Toxicological Sciences 2019; 170(1): 57-68.</w:t>
      </w:r>
    </w:p>
    <w:p w14:paraId="7530E077" w14:textId="51159A34" w:rsidR="000E2712" w:rsidRDefault="000E2712" w:rsidP="000E2712">
      <w:pPr>
        <w:pStyle w:val="ListParagraph"/>
        <w:numPr>
          <w:ilvl w:val="0"/>
          <w:numId w:val="15"/>
        </w:numPr>
        <w:rPr>
          <w:rFonts w:eastAsia="Times New Roman" w:cs="Times New Roman"/>
        </w:rPr>
      </w:pPr>
      <w:r>
        <w:rPr>
          <w:rFonts w:eastAsia="Times New Roman" w:cs="Times New Roman"/>
        </w:rPr>
        <w:t xml:space="preserve">Bao J et al. Efficacy of fresh packed red blood cell transfusion in organophosphate poisoning. </w:t>
      </w:r>
      <w:r w:rsidR="008360B3">
        <w:rPr>
          <w:rFonts w:eastAsia="Times New Roman" w:cs="Times New Roman"/>
        </w:rPr>
        <w:t>Medicine 2017; 96:11</w:t>
      </w:r>
    </w:p>
    <w:p w14:paraId="44C9A9E9" w14:textId="77777777" w:rsidR="008360B3" w:rsidRPr="00976A99" w:rsidRDefault="008360B3" w:rsidP="008360B3">
      <w:pPr>
        <w:pStyle w:val="ListParagraph"/>
        <w:ind w:left="1080"/>
        <w:rPr>
          <w:rFonts w:eastAsia="Times New Roman" w:cs="Times New Roman"/>
        </w:rPr>
      </w:pPr>
    </w:p>
    <w:p w14:paraId="2A95FF82" w14:textId="678B87AA" w:rsidR="00992A5D" w:rsidRPr="002C22AD" w:rsidRDefault="00992A5D" w:rsidP="00992A5D">
      <w:pPr>
        <w:rPr>
          <w:rFonts w:eastAsia="Times New Roman" w:cs="Times New Roman"/>
          <w:b/>
        </w:rPr>
      </w:pPr>
      <w:r w:rsidRPr="00992A5D">
        <w:rPr>
          <w:rFonts w:eastAsia="Times New Roman" w:cs="Times New Roman"/>
          <w:b/>
        </w:rPr>
        <w:t>Remote Attendance Information:</w:t>
      </w:r>
    </w:p>
    <w:p w14:paraId="5777E721" w14:textId="77777777" w:rsidR="00992A5D" w:rsidRPr="00992A5D" w:rsidRDefault="00992A5D" w:rsidP="00992A5D">
      <w:pPr>
        <w:rPr>
          <w:rFonts w:eastAsia="Times New Roman" w:cs="Times New Roman"/>
        </w:rPr>
      </w:pPr>
      <w:r w:rsidRPr="00992A5D">
        <w:rPr>
          <w:rFonts w:eastAsia="Times New Roman" w:cs="Times New Roman"/>
        </w:rPr>
        <w:t xml:space="preserve"> Please click this URL to start or join. https://upstate.zoom.us/j/799237884 </w:t>
      </w:r>
    </w:p>
    <w:p w14:paraId="2DEAD314" w14:textId="77777777" w:rsidR="00992A5D" w:rsidRPr="00992A5D" w:rsidRDefault="00992A5D" w:rsidP="00992A5D">
      <w:pPr>
        <w:rPr>
          <w:rFonts w:eastAsia="Times New Roman" w:cs="Times New Roman"/>
        </w:rPr>
      </w:pPr>
      <w:r>
        <w:rPr>
          <w:rFonts w:eastAsia="Times New Roman" w:cs="Times New Roman"/>
        </w:rPr>
        <w:lastRenderedPageBreak/>
        <w:t xml:space="preserve"> </w:t>
      </w:r>
      <w:r w:rsidRPr="00992A5D">
        <w:rPr>
          <w:rFonts w:eastAsia="Times New Roman" w:cs="Times New Roman"/>
        </w:rPr>
        <w:t xml:space="preserve">Or, go to https://upstate.zoom.us/join and enter meeting ID: 799 237 884  </w:t>
      </w:r>
    </w:p>
    <w:p w14:paraId="24B063EF" w14:textId="77777777" w:rsidR="00992A5D" w:rsidRPr="00992A5D" w:rsidRDefault="00992A5D" w:rsidP="00992A5D">
      <w:pPr>
        <w:rPr>
          <w:rFonts w:eastAsia="Times New Roman" w:cs="Times New Roman"/>
        </w:rPr>
      </w:pPr>
      <w:r w:rsidRPr="00992A5D">
        <w:rPr>
          <w:rFonts w:eastAsia="Times New Roman" w:cs="Times New Roman"/>
        </w:rPr>
        <w:t xml:space="preserve"> Join from dial-in phone line: </w:t>
      </w:r>
    </w:p>
    <w:p w14:paraId="1DF68E1C" w14:textId="77777777" w:rsidR="004660D3" w:rsidRPr="002C22AD" w:rsidRDefault="00992A5D" w:rsidP="00992A5D">
      <w:pPr>
        <w:rPr>
          <w:rFonts w:eastAsia="Times New Roman" w:cs="Times New Roman"/>
        </w:rPr>
      </w:pPr>
      <w:r w:rsidRPr="00992A5D">
        <w:rPr>
          <w:rFonts w:eastAsia="Times New Roman" w:cs="Times New Roman"/>
        </w:rPr>
        <w:t xml:space="preserve">    Dial: +1 408 638 0968 or +1 646 876 9923</w:t>
      </w:r>
      <w:r>
        <w:rPr>
          <w:rFonts w:eastAsia="Times New Roman" w:cs="Times New Roman"/>
        </w:rPr>
        <w:t xml:space="preserve">; </w:t>
      </w:r>
      <w:r w:rsidRPr="00992A5D">
        <w:rPr>
          <w:rFonts w:eastAsia="Times New Roman" w:cs="Times New Roman"/>
        </w:rPr>
        <w:t xml:space="preserve">    Meeting ID: 799 237 884     </w:t>
      </w:r>
    </w:p>
    <w:sectPr w:rsidR="004660D3" w:rsidRPr="002C22AD" w:rsidSect="00917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D2E82"/>
    <w:multiLevelType w:val="hybridMultilevel"/>
    <w:tmpl w:val="648A8372"/>
    <w:lvl w:ilvl="0" w:tplc="BBC29AE8">
      <w:start w:val="1"/>
      <w:numFmt w:val="decimal"/>
      <w:lvlText w:val="%1."/>
      <w:lvlJc w:val="left"/>
      <w:pPr>
        <w:ind w:left="720" w:hanging="360"/>
      </w:pPr>
      <w:rPr>
        <w:rFonts w:ascii="Tahoma" w:hAnsi="Tahoma" w:cs="Tahom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83FBA"/>
    <w:multiLevelType w:val="hybridMultilevel"/>
    <w:tmpl w:val="72DCD8AA"/>
    <w:lvl w:ilvl="0" w:tplc="9A90ECD0">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E4875"/>
    <w:multiLevelType w:val="hybridMultilevel"/>
    <w:tmpl w:val="D36A16A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E42697"/>
    <w:multiLevelType w:val="hybridMultilevel"/>
    <w:tmpl w:val="46E88D60"/>
    <w:lvl w:ilvl="0" w:tplc="695EA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E10538"/>
    <w:multiLevelType w:val="hybridMultilevel"/>
    <w:tmpl w:val="44CA6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B1A90"/>
    <w:multiLevelType w:val="hybridMultilevel"/>
    <w:tmpl w:val="E7622D1A"/>
    <w:lvl w:ilvl="0" w:tplc="4DBED4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7919D2"/>
    <w:multiLevelType w:val="hybridMultilevel"/>
    <w:tmpl w:val="11625E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E2B44A8"/>
    <w:multiLevelType w:val="hybridMultilevel"/>
    <w:tmpl w:val="AF12F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8F227E"/>
    <w:multiLevelType w:val="hybridMultilevel"/>
    <w:tmpl w:val="9D5C6FF8"/>
    <w:lvl w:ilvl="0" w:tplc="0090D1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7214E0"/>
    <w:multiLevelType w:val="hybridMultilevel"/>
    <w:tmpl w:val="79AAEB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7D0BA1"/>
    <w:multiLevelType w:val="hybridMultilevel"/>
    <w:tmpl w:val="865E6786"/>
    <w:lvl w:ilvl="0" w:tplc="0F5ECBD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4EF30A76"/>
    <w:multiLevelType w:val="hybridMultilevel"/>
    <w:tmpl w:val="F134D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3909FE"/>
    <w:multiLevelType w:val="hybridMultilevel"/>
    <w:tmpl w:val="9EB06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25029F"/>
    <w:multiLevelType w:val="hybridMultilevel"/>
    <w:tmpl w:val="8E4C75D8"/>
    <w:lvl w:ilvl="0" w:tplc="7908AE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B217421"/>
    <w:multiLevelType w:val="hybridMultilevel"/>
    <w:tmpl w:val="6FBE560A"/>
    <w:lvl w:ilvl="0" w:tplc="0409000F">
      <w:start w:val="1"/>
      <w:numFmt w:val="decimal"/>
      <w:lvlText w:val="%1."/>
      <w:lvlJc w:val="left"/>
      <w:pPr>
        <w:ind w:left="720" w:hanging="360"/>
      </w:pPr>
      <w:rPr>
        <w:rFonts w:eastAsia="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3"/>
  </w:num>
  <w:num w:numId="4">
    <w:abstractNumId w:val="1"/>
  </w:num>
  <w:num w:numId="5">
    <w:abstractNumId w:val="0"/>
  </w:num>
  <w:num w:numId="6">
    <w:abstractNumId w:val="11"/>
  </w:num>
  <w:num w:numId="7">
    <w:abstractNumId w:val="14"/>
  </w:num>
  <w:num w:numId="8">
    <w:abstractNumId w:val="9"/>
  </w:num>
  <w:num w:numId="9">
    <w:abstractNumId w:val="4"/>
  </w:num>
  <w:num w:numId="10">
    <w:abstractNumId w:val="2"/>
  </w:num>
  <w:num w:numId="11">
    <w:abstractNumId w:val="6"/>
  </w:num>
  <w:num w:numId="12">
    <w:abstractNumId w:val="10"/>
  </w:num>
  <w:num w:numId="13">
    <w:abstractNumId w:val="12"/>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5E"/>
    <w:rsid w:val="00002919"/>
    <w:rsid w:val="00021032"/>
    <w:rsid w:val="00053953"/>
    <w:rsid w:val="00075E68"/>
    <w:rsid w:val="000C52A5"/>
    <w:rsid w:val="000D366E"/>
    <w:rsid w:val="000E2712"/>
    <w:rsid w:val="00152885"/>
    <w:rsid w:val="00181D85"/>
    <w:rsid w:val="00184476"/>
    <w:rsid w:val="001D1657"/>
    <w:rsid w:val="001D4200"/>
    <w:rsid w:val="001E457F"/>
    <w:rsid w:val="002149D1"/>
    <w:rsid w:val="00220A56"/>
    <w:rsid w:val="0027152C"/>
    <w:rsid w:val="00287FD4"/>
    <w:rsid w:val="00293A91"/>
    <w:rsid w:val="002A166B"/>
    <w:rsid w:val="002C22AD"/>
    <w:rsid w:val="003113B8"/>
    <w:rsid w:val="00320956"/>
    <w:rsid w:val="00336A36"/>
    <w:rsid w:val="003470C0"/>
    <w:rsid w:val="00357770"/>
    <w:rsid w:val="003645BD"/>
    <w:rsid w:val="00367FA2"/>
    <w:rsid w:val="003818E6"/>
    <w:rsid w:val="00404AFC"/>
    <w:rsid w:val="0040613D"/>
    <w:rsid w:val="00410FBC"/>
    <w:rsid w:val="00415511"/>
    <w:rsid w:val="004224CD"/>
    <w:rsid w:val="00435E21"/>
    <w:rsid w:val="00455D5E"/>
    <w:rsid w:val="004660D3"/>
    <w:rsid w:val="0047130E"/>
    <w:rsid w:val="004A48DE"/>
    <w:rsid w:val="004A57F2"/>
    <w:rsid w:val="004F4244"/>
    <w:rsid w:val="0051061F"/>
    <w:rsid w:val="00515E8A"/>
    <w:rsid w:val="00533E2C"/>
    <w:rsid w:val="00540944"/>
    <w:rsid w:val="0055073D"/>
    <w:rsid w:val="005A3CEE"/>
    <w:rsid w:val="005C1883"/>
    <w:rsid w:val="005F090E"/>
    <w:rsid w:val="00604858"/>
    <w:rsid w:val="006148D8"/>
    <w:rsid w:val="00675FAC"/>
    <w:rsid w:val="00696DD4"/>
    <w:rsid w:val="006A639A"/>
    <w:rsid w:val="006B3B9A"/>
    <w:rsid w:val="006C1763"/>
    <w:rsid w:val="006C4B22"/>
    <w:rsid w:val="006C69CF"/>
    <w:rsid w:val="006D7AC5"/>
    <w:rsid w:val="006E47D0"/>
    <w:rsid w:val="00700B89"/>
    <w:rsid w:val="00712BA9"/>
    <w:rsid w:val="00713624"/>
    <w:rsid w:val="00714C63"/>
    <w:rsid w:val="00726AFC"/>
    <w:rsid w:val="00740394"/>
    <w:rsid w:val="00775C52"/>
    <w:rsid w:val="007A35B8"/>
    <w:rsid w:val="007C16A8"/>
    <w:rsid w:val="007D15EB"/>
    <w:rsid w:val="007F28D2"/>
    <w:rsid w:val="00802984"/>
    <w:rsid w:val="008360B3"/>
    <w:rsid w:val="0089535A"/>
    <w:rsid w:val="00897E3E"/>
    <w:rsid w:val="008B70C0"/>
    <w:rsid w:val="008C162B"/>
    <w:rsid w:val="008D6238"/>
    <w:rsid w:val="008E4421"/>
    <w:rsid w:val="008E6F2A"/>
    <w:rsid w:val="009173E2"/>
    <w:rsid w:val="00917BDB"/>
    <w:rsid w:val="00925EEB"/>
    <w:rsid w:val="009373AA"/>
    <w:rsid w:val="00976A99"/>
    <w:rsid w:val="00990F07"/>
    <w:rsid w:val="00992A5D"/>
    <w:rsid w:val="009B470D"/>
    <w:rsid w:val="009D79C6"/>
    <w:rsid w:val="009E654B"/>
    <w:rsid w:val="009F0139"/>
    <w:rsid w:val="00A02F89"/>
    <w:rsid w:val="00A458E1"/>
    <w:rsid w:val="00A70811"/>
    <w:rsid w:val="00A7163A"/>
    <w:rsid w:val="00AA038D"/>
    <w:rsid w:val="00AC1D12"/>
    <w:rsid w:val="00AD5F1E"/>
    <w:rsid w:val="00B34901"/>
    <w:rsid w:val="00B416A6"/>
    <w:rsid w:val="00B90C68"/>
    <w:rsid w:val="00BA212A"/>
    <w:rsid w:val="00BD1C56"/>
    <w:rsid w:val="00BD4047"/>
    <w:rsid w:val="00BE1EB1"/>
    <w:rsid w:val="00C12C50"/>
    <w:rsid w:val="00C361FB"/>
    <w:rsid w:val="00C36411"/>
    <w:rsid w:val="00C5528C"/>
    <w:rsid w:val="00C65F10"/>
    <w:rsid w:val="00C71FC0"/>
    <w:rsid w:val="00C75D5D"/>
    <w:rsid w:val="00C91052"/>
    <w:rsid w:val="00CD2224"/>
    <w:rsid w:val="00D03C7C"/>
    <w:rsid w:val="00D178C0"/>
    <w:rsid w:val="00D339A0"/>
    <w:rsid w:val="00D36EB5"/>
    <w:rsid w:val="00D5384B"/>
    <w:rsid w:val="00D561EF"/>
    <w:rsid w:val="00D70E59"/>
    <w:rsid w:val="00DA7827"/>
    <w:rsid w:val="00DC0FD1"/>
    <w:rsid w:val="00DC445C"/>
    <w:rsid w:val="00DD2BEF"/>
    <w:rsid w:val="00DD6AF4"/>
    <w:rsid w:val="00DE51C4"/>
    <w:rsid w:val="00DF1CA5"/>
    <w:rsid w:val="00E075A1"/>
    <w:rsid w:val="00E36DF1"/>
    <w:rsid w:val="00E606AD"/>
    <w:rsid w:val="00EA258A"/>
    <w:rsid w:val="00EA473F"/>
    <w:rsid w:val="00F078EF"/>
    <w:rsid w:val="00F663BF"/>
    <w:rsid w:val="00FA0D1A"/>
    <w:rsid w:val="00FA2508"/>
    <w:rsid w:val="00FD0612"/>
    <w:rsid w:val="00FD232D"/>
    <w:rsid w:val="00FE0FC2"/>
    <w:rsid w:val="00FE5A1B"/>
    <w:rsid w:val="00FF2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007E2"/>
  <w15:docId w15:val="{255C0072-ABF6-4A3D-8650-5B31CE64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5D5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B89"/>
    <w:pPr>
      <w:ind w:left="720"/>
      <w:contextualSpacing/>
    </w:pPr>
  </w:style>
  <w:style w:type="character" w:styleId="Hyperlink">
    <w:name w:val="Hyperlink"/>
    <w:basedOn w:val="DefaultParagraphFont"/>
    <w:uiPriority w:val="99"/>
    <w:unhideWhenUsed/>
    <w:rsid w:val="008E6F2A"/>
    <w:rPr>
      <w:color w:val="0000FF" w:themeColor="hyperlink"/>
      <w:u w:val="single"/>
    </w:rPr>
  </w:style>
  <w:style w:type="paragraph" w:styleId="NormalWeb">
    <w:name w:val="Normal (Web)"/>
    <w:basedOn w:val="Normal"/>
    <w:uiPriority w:val="99"/>
    <w:rsid w:val="009F0139"/>
    <w:pPr>
      <w:autoSpaceDE w:val="0"/>
      <w:autoSpaceDN w:val="0"/>
      <w:adjustRightInd w:val="0"/>
    </w:pPr>
    <w:rPr>
      <w:rFonts w:ascii="Arial" w:eastAsiaTheme="minorHAnsi" w:hAnsi="Arial" w:cs="Arial"/>
    </w:rPr>
  </w:style>
  <w:style w:type="character" w:customStyle="1" w:styleId="jrnl">
    <w:name w:val="jrnl"/>
    <w:basedOn w:val="DefaultParagraphFont"/>
    <w:rsid w:val="002C2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04369">
      <w:bodyDiv w:val="1"/>
      <w:marLeft w:val="240"/>
      <w:marRight w:val="240"/>
      <w:marTop w:val="240"/>
      <w:marBottom w:val="60"/>
      <w:divBdr>
        <w:top w:val="none" w:sz="0" w:space="0" w:color="auto"/>
        <w:left w:val="none" w:sz="0" w:space="0" w:color="auto"/>
        <w:bottom w:val="none" w:sz="0" w:space="0" w:color="auto"/>
        <w:right w:val="none" w:sz="0" w:space="0" w:color="auto"/>
      </w:divBdr>
      <w:divsChild>
        <w:div w:id="207880989">
          <w:marLeft w:val="0"/>
          <w:marRight w:val="0"/>
          <w:marTop w:val="0"/>
          <w:marBottom w:val="0"/>
          <w:divBdr>
            <w:top w:val="none" w:sz="0" w:space="0" w:color="auto"/>
            <w:left w:val="none" w:sz="0" w:space="0" w:color="auto"/>
            <w:bottom w:val="none" w:sz="0" w:space="0" w:color="auto"/>
            <w:right w:val="none" w:sz="0" w:space="0" w:color="auto"/>
          </w:divBdr>
          <w:divsChild>
            <w:div w:id="510873749">
              <w:marLeft w:val="0"/>
              <w:marRight w:val="0"/>
              <w:marTop w:val="0"/>
              <w:marBottom w:val="0"/>
              <w:divBdr>
                <w:top w:val="none" w:sz="0" w:space="0" w:color="auto"/>
                <w:left w:val="none" w:sz="0" w:space="0" w:color="auto"/>
                <w:bottom w:val="none" w:sz="0" w:space="0" w:color="auto"/>
                <w:right w:val="none" w:sz="0" w:space="0" w:color="auto"/>
              </w:divBdr>
              <w:divsChild>
                <w:div w:id="99955266">
                  <w:marLeft w:val="0"/>
                  <w:marRight w:val="0"/>
                  <w:marTop w:val="0"/>
                  <w:marBottom w:val="0"/>
                  <w:divBdr>
                    <w:top w:val="none" w:sz="0" w:space="0" w:color="auto"/>
                    <w:left w:val="none" w:sz="0" w:space="0" w:color="auto"/>
                    <w:bottom w:val="none" w:sz="0" w:space="0" w:color="auto"/>
                    <w:right w:val="none" w:sz="0" w:space="0" w:color="auto"/>
                  </w:divBdr>
                  <w:divsChild>
                    <w:div w:id="4670912">
                      <w:marLeft w:val="0"/>
                      <w:marRight w:val="0"/>
                      <w:marTop w:val="0"/>
                      <w:marBottom w:val="0"/>
                      <w:divBdr>
                        <w:top w:val="none" w:sz="0" w:space="0" w:color="auto"/>
                        <w:left w:val="none" w:sz="0" w:space="0" w:color="auto"/>
                        <w:bottom w:val="none" w:sz="0" w:space="0" w:color="auto"/>
                        <w:right w:val="none" w:sz="0" w:space="0" w:color="auto"/>
                      </w:divBdr>
                      <w:divsChild>
                        <w:div w:id="1208447187">
                          <w:marLeft w:val="0"/>
                          <w:marRight w:val="0"/>
                          <w:marTop w:val="0"/>
                          <w:marBottom w:val="0"/>
                          <w:divBdr>
                            <w:top w:val="none" w:sz="0" w:space="0" w:color="auto"/>
                            <w:left w:val="none" w:sz="0" w:space="0" w:color="auto"/>
                            <w:bottom w:val="none" w:sz="0" w:space="0" w:color="auto"/>
                            <w:right w:val="none" w:sz="0" w:space="0" w:color="auto"/>
                          </w:divBdr>
                          <w:divsChild>
                            <w:div w:id="1826506709">
                              <w:marLeft w:val="0"/>
                              <w:marRight w:val="0"/>
                              <w:marTop w:val="0"/>
                              <w:marBottom w:val="0"/>
                              <w:divBdr>
                                <w:top w:val="none" w:sz="0" w:space="0" w:color="auto"/>
                                <w:left w:val="none" w:sz="0" w:space="0" w:color="auto"/>
                                <w:bottom w:val="none" w:sz="0" w:space="0" w:color="auto"/>
                                <w:right w:val="none" w:sz="0" w:space="0" w:color="auto"/>
                              </w:divBdr>
                              <w:divsChild>
                                <w:div w:id="2142725580">
                                  <w:marLeft w:val="0"/>
                                  <w:marRight w:val="0"/>
                                  <w:marTop w:val="0"/>
                                  <w:marBottom w:val="0"/>
                                  <w:divBdr>
                                    <w:top w:val="none" w:sz="0" w:space="0" w:color="auto"/>
                                    <w:left w:val="none" w:sz="0" w:space="0" w:color="auto"/>
                                    <w:bottom w:val="none" w:sz="0" w:space="0" w:color="auto"/>
                                    <w:right w:val="none" w:sz="0" w:space="0" w:color="auto"/>
                                  </w:divBdr>
                                  <w:divsChild>
                                    <w:div w:id="992106706">
                                      <w:marLeft w:val="0"/>
                                      <w:marRight w:val="0"/>
                                      <w:marTop w:val="0"/>
                                      <w:marBottom w:val="0"/>
                                      <w:divBdr>
                                        <w:top w:val="none" w:sz="0" w:space="0" w:color="auto"/>
                                        <w:left w:val="none" w:sz="0" w:space="0" w:color="auto"/>
                                        <w:bottom w:val="none" w:sz="0" w:space="0" w:color="auto"/>
                                        <w:right w:val="none" w:sz="0" w:space="0" w:color="auto"/>
                                      </w:divBdr>
                                      <w:divsChild>
                                        <w:div w:id="397215151">
                                          <w:marLeft w:val="0"/>
                                          <w:marRight w:val="0"/>
                                          <w:marTop w:val="0"/>
                                          <w:marBottom w:val="0"/>
                                          <w:divBdr>
                                            <w:top w:val="none" w:sz="0" w:space="0" w:color="auto"/>
                                            <w:left w:val="none" w:sz="0" w:space="0" w:color="auto"/>
                                            <w:bottom w:val="none" w:sz="0" w:space="0" w:color="auto"/>
                                            <w:right w:val="none" w:sz="0" w:space="0" w:color="auto"/>
                                          </w:divBdr>
                                        </w:div>
                                        <w:div w:id="189220081">
                                          <w:marLeft w:val="0"/>
                                          <w:marRight w:val="0"/>
                                          <w:marTop w:val="0"/>
                                          <w:marBottom w:val="0"/>
                                          <w:divBdr>
                                            <w:top w:val="none" w:sz="0" w:space="0" w:color="auto"/>
                                            <w:left w:val="none" w:sz="0" w:space="0" w:color="auto"/>
                                            <w:bottom w:val="none" w:sz="0" w:space="0" w:color="auto"/>
                                            <w:right w:val="none" w:sz="0" w:space="0" w:color="auto"/>
                                          </w:divBdr>
                                        </w:div>
                                        <w:div w:id="1585143625">
                                          <w:marLeft w:val="0"/>
                                          <w:marRight w:val="0"/>
                                          <w:marTop w:val="0"/>
                                          <w:marBottom w:val="0"/>
                                          <w:divBdr>
                                            <w:top w:val="none" w:sz="0" w:space="0" w:color="auto"/>
                                            <w:left w:val="none" w:sz="0" w:space="0" w:color="auto"/>
                                            <w:bottom w:val="none" w:sz="0" w:space="0" w:color="auto"/>
                                            <w:right w:val="none" w:sz="0" w:space="0" w:color="auto"/>
                                          </w:divBdr>
                                        </w:div>
                                        <w:div w:id="370958984">
                                          <w:marLeft w:val="0"/>
                                          <w:marRight w:val="0"/>
                                          <w:marTop w:val="0"/>
                                          <w:marBottom w:val="0"/>
                                          <w:divBdr>
                                            <w:top w:val="none" w:sz="0" w:space="0" w:color="auto"/>
                                            <w:left w:val="none" w:sz="0" w:space="0" w:color="auto"/>
                                            <w:bottom w:val="none" w:sz="0" w:space="0" w:color="auto"/>
                                            <w:right w:val="none" w:sz="0" w:space="0" w:color="auto"/>
                                          </w:divBdr>
                                        </w:div>
                                        <w:div w:id="629821209">
                                          <w:marLeft w:val="0"/>
                                          <w:marRight w:val="0"/>
                                          <w:marTop w:val="0"/>
                                          <w:marBottom w:val="0"/>
                                          <w:divBdr>
                                            <w:top w:val="none" w:sz="0" w:space="0" w:color="auto"/>
                                            <w:left w:val="none" w:sz="0" w:space="0" w:color="auto"/>
                                            <w:bottom w:val="none" w:sz="0" w:space="0" w:color="auto"/>
                                            <w:right w:val="none" w:sz="0" w:space="0" w:color="auto"/>
                                          </w:divBdr>
                                        </w:div>
                                        <w:div w:id="448160368">
                                          <w:marLeft w:val="0"/>
                                          <w:marRight w:val="0"/>
                                          <w:marTop w:val="0"/>
                                          <w:marBottom w:val="0"/>
                                          <w:divBdr>
                                            <w:top w:val="none" w:sz="0" w:space="0" w:color="auto"/>
                                            <w:left w:val="none" w:sz="0" w:space="0" w:color="auto"/>
                                            <w:bottom w:val="none" w:sz="0" w:space="0" w:color="auto"/>
                                            <w:right w:val="none" w:sz="0" w:space="0" w:color="auto"/>
                                          </w:divBdr>
                                        </w:div>
                                        <w:div w:id="2023386981">
                                          <w:marLeft w:val="0"/>
                                          <w:marRight w:val="0"/>
                                          <w:marTop w:val="0"/>
                                          <w:marBottom w:val="0"/>
                                          <w:divBdr>
                                            <w:top w:val="none" w:sz="0" w:space="0" w:color="auto"/>
                                            <w:left w:val="none" w:sz="0" w:space="0" w:color="auto"/>
                                            <w:bottom w:val="none" w:sz="0" w:space="0" w:color="auto"/>
                                            <w:right w:val="none" w:sz="0" w:space="0" w:color="auto"/>
                                          </w:divBdr>
                                        </w:div>
                                        <w:div w:id="7500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942486">
      <w:bodyDiv w:val="1"/>
      <w:marLeft w:val="0"/>
      <w:marRight w:val="0"/>
      <w:marTop w:val="0"/>
      <w:marBottom w:val="0"/>
      <w:divBdr>
        <w:top w:val="none" w:sz="0" w:space="0" w:color="auto"/>
        <w:left w:val="none" w:sz="0" w:space="0" w:color="auto"/>
        <w:bottom w:val="none" w:sz="0" w:space="0" w:color="auto"/>
        <w:right w:val="none" w:sz="0" w:space="0" w:color="auto"/>
      </w:divBdr>
      <w:divsChild>
        <w:div w:id="1241404384">
          <w:marLeft w:val="0"/>
          <w:marRight w:val="0"/>
          <w:marTop w:val="0"/>
          <w:marBottom w:val="0"/>
          <w:divBdr>
            <w:top w:val="none" w:sz="0" w:space="0" w:color="auto"/>
            <w:left w:val="none" w:sz="0" w:space="0" w:color="auto"/>
            <w:bottom w:val="none" w:sz="0" w:space="0" w:color="auto"/>
            <w:right w:val="none" w:sz="0" w:space="0" w:color="auto"/>
          </w:divBdr>
        </w:div>
        <w:div w:id="1181240199">
          <w:marLeft w:val="0"/>
          <w:marRight w:val="0"/>
          <w:marTop w:val="0"/>
          <w:marBottom w:val="0"/>
          <w:divBdr>
            <w:top w:val="none" w:sz="0" w:space="0" w:color="auto"/>
            <w:left w:val="none" w:sz="0" w:space="0" w:color="auto"/>
            <w:bottom w:val="none" w:sz="0" w:space="0" w:color="auto"/>
            <w:right w:val="none" w:sz="0" w:space="0" w:color="auto"/>
          </w:divBdr>
        </w:div>
        <w:div w:id="495070839">
          <w:marLeft w:val="0"/>
          <w:marRight w:val="0"/>
          <w:marTop w:val="0"/>
          <w:marBottom w:val="0"/>
          <w:divBdr>
            <w:top w:val="none" w:sz="0" w:space="0" w:color="auto"/>
            <w:left w:val="none" w:sz="0" w:space="0" w:color="auto"/>
            <w:bottom w:val="none" w:sz="0" w:space="0" w:color="auto"/>
            <w:right w:val="none" w:sz="0" w:space="0" w:color="auto"/>
          </w:divBdr>
        </w:div>
        <w:div w:id="488181137">
          <w:marLeft w:val="0"/>
          <w:marRight w:val="0"/>
          <w:marTop w:val="0"/>
          <w:marBottom w:val="0"/>
          <w:divBdr>
            <w:top w:val="none" w:sz="0" w:space="0" w:color="auto"/>
            <w:left w:val="none" w:sz="0" w:space="0" w:color="auto"/>
            <w:bottom w:val="none" w:sz="0" w:space="0" w:color="auto"/>
            <w:right w:val="none" w:sz="0" w:space="0" w:color="auto"/>
          </w:divBdr>
        </w:div>
        <w:div w:id="178666597">
          <w:marLeft w:val="0"/>
          <w:marRight w:val="0"/>
          <w:marTop w:val="0"/>
          <w:marBottom w:val="0"/>
          <w:divBdr>
            <w:top w:val="none" w:sz="0" w:space="0" w:color="auto"/>
            <w:left w:val="none" w:sz="0" w:space="0" w:color="auto"/>
            <w:bottom w:val="none" w:sz="0" w:space="0" w:color="auto"/>
            <w:right w:val="none" w:sz="0" w:space="0" w:color="auto"/>
          </w:divBdr>
        </w:div>
      </w:divsChild>
    </w:div>
    <w:div w:id="377045835">
      <w:bodyDiv w:val="1"/>
      <w:marLeft w:val="0"/>
      <w:marRight w:val="0"/>
      <w:marTop w:val="0"/>
      <w:marBottom w:val="0"/>
      <w:divBdr>
        <w:top w:val="none" w:sz="0" w:space="0" w:color="auto"/>
        <w:left w:val="none" w:sz="0" w:space="0" w:color="auto"/>
        <w:bottom w:val="none" w:sz="0" w:space="0" w:color="auto"/>
        <w:right w:val="none" w:sz="0" w:space="0" w:color="auto"/>
      </w:divBdr>
    </w:div>
    <w:div w:id="422805032">
      <w:bodyDiv w:val="1"/>
      <w:marLeft w:val="0"/>
      <w:marRight w:val="0"/>
      <w:marTop w:val="0"/>
      <w:marBottom w:val="0"/>
      <w:divBdr>
        <w:top w:val="none" w:sz="0" w:space="0" w:color="auto"/>
        <w:left w:val="none" w:sz="0" w:space="0" w:color="auto"/>
        <w:bottom w:val="none" w:sz="0" w:space="0" w:color="auto"/>
        <w:right w:val="none" w:sz="0" w:space="0" w:color="auto"/>
      </w:divBdr>
    </w:div>
    <w:div w:id="618952635">
      <w:bodyDiv w:val="1"/>
      <w:marLeft w:val="0"/>
      <w:marRight w:val="0"/>
      <w:marTop w:val="0"/>
      <w:marBottom w:val="0"/>
      <w:divBdr>
        <w:top w:val="none" w:sz="0" w:space="0" w:color="auto"/>
        <w:left w:val="none" w:sz="0" w:space="0" w:color="auto"/>
        <w:bottom w:val="none" w:sz="0" w:space="0" w:color="auto"/>
        <w:right w:val="none" w:sz="0" w:space="0" w:color="auto"/>
      </w:divBdr>
    </w:div>
    <w:div w:id="825052993">
      <w:bodyDiv w:val="1"/>
      <w:marLeft w:val="0"/>
      <w:marRight w:val="0"/>
      <w:marTop w:val="0"/>
      <w:marBottom w:val="0"/>
      <w:divBdr>
        <w:top w:val="none" w:sz="0" w:space="0" w:color="auto"/>
        <w:left w:val="none" w:sz="0" w:space="0" w:color="auto"/>
        <w:bottom w:val="none" w:sz="0" w:space="0" w:color="auto"/>
        <w:right w:val="none" w:sz="0" w:space="0" w:color="auto"/>
      </w:divBdr>
    </w:div>
    <w:div w:id="1417434854">
      <w:bodyDiv w:val="1"/>
      <w:marLeft w:val="0"/>
      <w:marRight w:val="0"/>
      <w:marTop w:val="0"/>
      <w:marBottom w:val="0"/>
      <w:divBdr>
        <w:top w:val="none" w:sz="0" w:space="0" w:color="auto"/>
        <w:left w:val="none" w:sz="0" w:space="0" w:color="auto"/>
        <w:bottom w:val="none" w:sz="0" w:space="0" w:color="auto"/>
        <w:right w:val="none" w:sz="0" w:space="0" w:color="auto"/>
      </w:divBdr>
    </w:div>
    <w:div w:id="1643385524">
      <w:bodyDiv w:val="1"/>
      <w:marLeft w:val="0"/>
      <w:marRight w:val="0"/>
      <w:marTop w:val="0"/>
      <w:marBottom w:val="0"/>
      <w:divBdr>
        <w:top w:val="none" w:sz="0" w:space="0" w:color="auto"/>
        <w:left w:val="none" w:sz="0" w:space="0" w:color="auto"/>
        <w:bottom w:val="none" w:sz="0" w:space="0" w:color="auto"/>
        <w:right w:val="none" w:sz="0" w:space="0" w:color="auto"/>
      </w:divBdr>
    </w:div>
    <w:div w:id="192298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Jeanna Marraffa</cp:lastModifiedBy>
  <cp:revision>5</cp:revision>
  <dcterms:created xsi:type="dcterms:W3CDTF">2020-11-06T13:22:00Z</dcterms:created>
  <dcterms:modified xsi:type="dcterms:W3CDTF">2020-11-09T16:44:00Z</dcterms:modified>
</cp:coreProperties>
</file>