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39" w:rsidRDefault="009F0139" w:rsidP="008E6F2A">
      <w:pPr>
        <w:contextualSpacing/>
      </w:pPr>
      <w:r>
        <w:t>Upstate NY Poison Center</w:t>
      </w:r>
    </w:p>
    <w:p w:rsidR="008E6F2A" w:rsidRDefault="008E6F2A" w:rsidP="008E6F2A">
      <w:pPr>
        <w:contextualSpacing/>
      </w:pPr>
      <w:r>
        <w:t>Toxicology Case Conference</w:t>
      </w:r>
    </w:p>
    <w:p w:rsidR="008E6F2A" w:rsidRDefault="00B5598D" w:rsidP="008E6F2A">
      <w:pPr>
        <w:contextualSpacing/>
      </w:pPr>
      <w:r>
        <w:t>March 18</w:t>
      </w:r>
      <w:r w:rsidR="00992A5D">
        <w:t>, 20</w:t>
      </w:r>
      <w:r w:rsidR="00F836FB">
        <w:t>2</w:t>
      </w:r>
      <w:r>
        <w:t>1</w:t>
      </w:r>
    </w:p>
    <w:p w:rsidR="008E6F2A" w:rsidRPr="00AB703B" w:rsidRDefault="00AB703B" w:rsidP="008E6F2A">
      <w:pPr>
        <w:contextualSpacing/>
        <w:rPr>
          <w:b/>
        </w:rPr>
      </w:pPr>
      <w:r>
        <w:rPr>
          <w:b/>
        </w:rPr>
        <w:t>1:</w:t>
      </w:r>
      <w:r w:rsidR="00B5598D">
        <w:rPr>
          <w:b/>
        </w:rPr>
        <w:t>00</w:t>
      </w:r>
      <w:r w:rsidR="008E6F2A" w:rsidRPr="00287FD4">
        <w:rPr>
          <w:b/>
        </w:rPr>
        <w:t xml:space="preserve"> – </w:t>
      </w:r>
      <w:r>
        <w:rPr>
          <w:b/>
        </w:rPr>
        <w:t>3:30</w:t>
      </w:r>
      <w:r w:rsidR="008E6F2A" w:rsidRPr="00287FD4">
        <w:rPr>
          <w:b/>
        </w:rPr>
        <w:t xml:space="preserve"> pm</w:t>
      </w:r>
    </w:p>
    <w:p w:rsidR="004660D3" w:rsidRDefault="00B5598D" w:rsidP="008E6F2A">
      <w:pPr>
        <w:contextualSpacing/>
      </w:pPr>
      <w:r>
        <w:t>Howard/Stork</w:t>
      </w:r>
    </w:p>
    <w:p w:rsidR="00CD2503" w:rsidRDefault="00CD2503" w:rsidP="00CD2503">
      <w:pPr>
        <w:contextualSpacing/>
      </w:pPr>
    </w:p>
    <w:p w:rsidR="00CD2503" w:rsidRDefault="00CD2503" w:rsidP="00CD2503">
      <w:pPr>
        <w:contextualSpacing/>
      </w:pPr>
      <w:r>
        <w:t xml:space="preserve">Location: Virtual: Zoom meeting # </w:t>
      </w:r>
      <w:r w:rsidR="00B5598D" w:rsidRPr="00B5598D">
        <w:t>940 2281 4635</w:t>
      </w:r>
      <w:r>
        <w:t>, passcode “</w:t>
      </w:r>
      <w:proofErr w:type="spellStart"/>
      <w:r w:rsidR="00B5598D">
        <w:t>caseconf</w:t>
      </w:r>
      <w:proofErr w:type="spellEnd"/>
      <w:r>
        <w:t>”</w:t>
      </w:r>
    </w:p>
    <w:p w:rsidR="00CD2503" w:rsidRPr="00B5598D" w:rsidRDefault="00CD2503" w:rsidP="00B5598D">
      <w:pPr>
        <w:contextualSpacing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>
        <w:t xml:space="preserve">LINK: 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B5598D">
        <w:t>https://upstate.zoom.us/j/94022814635?pwd=ZXdZOFN3OFMrN1FjWlhOTGRid3YyUT09</w:t>
      </w:r>
    </w:p>
    <w:p w:rsidR="00CD2503" w:rsidRDefault="00CD2503" w:rsidP="008E6F2A">
      <w:pPr>
        <w:contextualSpacing/>
      </w:pPr>
    </w:p>
    <w:p w:rsidR="00CD2503" w:rsidRPr="00CD2503" w:rsidRDefault="00CD2503" w:rsidP="008E6F2A">
      <w:pPr>
        <w:contextualSpacing/>
      </w:pPr>
      <w:r>
        <w:rPr>
          <w:b/>
        </w:rPr>
        <w:t>National Case Conference (ACMT)</w:t>
      </w:r>
      <w:r>
        <w:t xml:space="preserve"> 1:00-2:00 PM</w:t>
      </w:r>
    </w:p>
    <w:p w:rsidR="00CD2503" w:rsidRDefault="00CD2503" w:rsidP="008E6F2A">
      <w:pPr>
        <w:contextualSpacing/>
      </w:pPr>
    </w:p>
    <w:p w:rsidR="00F836FB" w:rsidRPr="00A10602" w:rsidRDefault="008E6F2A" w:rsidP="006C1010">
      <w:r>
        <w:rPr>
          <w:b/>
        </w:rPr>
        <w:t xml:space="preserve">Cases for Discussion: </w:t>
      </w:r>
    </w:p>
    <w:p w:rsidR="00B5598D" w:rsidRPr="00B5598D" w:rsidRDefault="00B5598D" w:rsidP="00B5598D">
      <w:pPr>
        <w:pStyle w:val="ListParagraph"/>
        <w:numPr>
          <w:ilvl w:val="0"/>
          <w:numId w:val="9"/>
        </w:numPr>
        <w:spacing w:after="160" w:line="254" w:lineRule="auto"/>
        <w:rPr>
          <w:rFonts w:eastAsiaTheme="minorHAnsi"/>
          <w:color w:val="000000"/>
          <w:sz w:val="22"/>
          <w:szCs w:val="22"/>
        </w:rPr>
      </w:pPr>
      <w:r>
        <w:rPr>
          <w:color w:val="000000"/>
        </w:rPr>
        <w:t xml:space="preserve">A </w:t>
      </w:r>
      <w:proofErr w:type="gramStart"/>
      <w:r w:rsidRPr="00B5598D">
        <w:rPr>
          <w:color w:val="000000"/>
        </w:rPr>
        <w:t>3 year old</w:t>
      </w:r>
      <w:proofErr w:type="gramEnd"/>
      <w:r w:rsidRPr="00B5598D">
        <w:rPr>
          <w:color w:val="000000"/>
        </w:rPr>
        <w:t xml:space="preserve"> male swallowed </w:t>
      </w:r>
      <w:r>
        <w:rPr>
          <w:color w:val="000000"/>
        </w:rPr>
        <w:t xml:space="preserve">an </w:t>
      </w:r>
      <w:r w:rsidRPr="00B5598D">
        <w:rPr>
          <w:color w:val="000000"/>
        </w:rPr>
        <w:t xml:space="preserve">unknown amount of citric acid mixture being used for a science project being performed by an older sibling. </w:t>
      </w:r>
      <w:r>
        <w:rPr>
          <w:color w:val="000000"/>
        </w:rPr>
        <w:t>The p</w:t>
      </w:r>
      <w:r w:rsidRPr="00B5598D">
        <w:rPr>
          <w:color w:val="000000"/>
        </w:rPr>
        <w:t xml:space="preserve">atient is now irritable and uncomfortable appearing. </w:t>
      </w:r>
      <w:r>
        <w:rPr>
          <w:color w:val="000000"/>
        </w:rPr>
        <w:t>The p</w:t>
      </w:r>
      <w:r w:rsidRPr="00B5598D">
        <w:rPr>
          <w:color w:val="000000"/>
        </w:rPr>
        <w:t xml:space="preserve">atient going into the ED for evaluation. </w:t>
      </w:r>
    </w:p>
    <w:p w:rsidR="00B5598D" w:rsidRPr="00B5598D" w:rsidRDefault="00B5598D" w:rsidP="00B5598D">
      <w:pPr>
        <w:pStyle w:val="ListParagraph"/>
        <w:numPr>
          <w:ilvl w:val="1"/>
          <w:numId w:val="9"/>
        </w:numPr>
        <w:spacing w:after="160" w:line="254" w:lineRule="auto"/>
        <w:rPr>
          <w:rFonts w:eastAsiaTheme="minorHAnsi"/>
          <w:color w:val="000000"/>
          <w:sz w:val="22"/>
          <w:szCs w:val="22"/>
        </w:rPr>
      </w:pPr>
      <w:r>
        <w:rPr>
          <w:color w:val="000000"/>
        </w:rPr>
        <w:t>What is citric acid?</w:t>
      </w:r>
    </w:p>
    <w:p w:rsidR="00B5598D" w:rsidRPr="00B5598D" w:rsidRDefault="00B5598D" w:rsidP="00B5598D">
      <w:pPr>
        <w:pStyle w:val="ListParagraph"/>
        <w:numPr>
          <w:ilvl w:val="1"/>
          <w:numId w:val="9"/>
        </w:numPr>
        <w:spacing w:after="160" w:line="254" w:lineRule="auto"/>
        <w:rPr>
          <w:rFonts w:eastAsiaTheme="minorHAnsi"/>
          <w:color w:val="000000"/>
          <w:sz w:val="22"/>
          <w:szCs w:val="22"/>
        </w:rPr>
      </w:pPr>
      <w:r>
        <w:rPr>
          <w:color w:val="000000"/>
        </w:rPr>
        <w:t>What are the potential toxicities?</w:t>
      </w:r>
    </w:p>
    <w:p w:rsidR="00B5598D" w:rsidRPr="00B5598D" w:rsidRDefault="00B5598D" w:rsidP="00B5598D">
      <w:pPr>
        <w:pStyle w:val="ListParagraph"/>
        <w:numPr>
          <w:ilvl w:val="1"/>
          <w:numId w:val="9"/>
        </w:numPr>
        <w:spacing w:after="160" w:line="254" w:lineRule="auto"/>
        <w:rPr>
          <w:rFonts w:eastAsiaTheme="minorHAnsi"/>
          <w:color w:val="000000"/>
          <w:sz w:val="22"/>
          <w:szCs w:val="22"/>
        </w:rPr>
      </w:pPr>
      <w:r>
        <w:rPr>
          <w:color w:val="000000"/>
        </w:rPr>
        <w:t>What would be an appropriate care plan?</w:t>
      </w:r>
    </w:p>
    <w:p w:rsidR="00F836FB" w:rsidRPr="00B5598D" w:rsidRDefault="00B5598D" w:rsidP="00B5598D">
      <w:pPr>
        <w:pStyle w:val="ListParagraph"/>
        <w:numPr>
          <w:ilvl w:val="0"/>
          <w:numId w:val="9"/>
        </w:numPr>
      </w:pPr>
      <w:r>
        <w:t xml:space="preserve">EMS is calling regarding a </w:t>
      </w:r>
      <w:proofErr w:type="gramStart"/>
      <w:r>
        <w:t>76 year old</w:t>
      </w:r>
      <w:proofErr w:type="gramEnd"/>
      <w:r>
        <w:t xml:space="preserve"> male who approximately 30 minutes ago reported swallowing 5 tablets of </w:t>
      </w:r>
      <w:r>
        <w:rPr>
          <w:rFonts w:eastAsia="Times New Roman"/>
          <w:color w:val="000000"/>
        </w:rPr>
        <w:t>aluminum phosphide</w:t>
      </w:r>
      <w:r>
        <w:rPr>
          <w:rFonts w:eastAsia="Times New Roman"/>
          <w:color w:val="000000"/>
        </w:rPr>
        <w:t>. The patient is currently vomiting.</w:t>
      </w:r>
    </w:p>
    <w:p w:rsidR="00B5598D" w:rsidRDefault="00B5598D" w:rsidP="00B5598D">
      <w:pPr>
        <w:pStyle w:val="ListParagraph"/>
        <w:numPr>
          <w:ilvl w:val="1"/>
          <w:numId w:val="9"/>
        </w:numPr>
      </w:pPr>
      <w:r>
        <w:t>Where would one find aluminum phosphide tablets?</w:t>
      </w:r>
    </w:p>
    <w:p w:rsidR="00B5598D" w:rsidRDefault="00B5598D" w:rsidP="00B5598D">
      <w:pPr>
        <w:pStyle w:val="ListParagraph"/>
        <w:numPr>
          <w:ilvl w:val="1"/>
          <w:numId w:val="9"/>
        </w:numPr>
      </w:pPr>
      <w:r>
        <w:t>How toxic is this?</w:t>
      </w:r>
    </w:p>
    <w:p w:rsidR="00B5598D" w:rsidRDefault="00B5598D" w:rsidP="00B5598D">
      <w:pPr>
        <w:pStyle w:val="ListParagraph"/>
        <w:numPr>
          <w:ilvl w:val="1"/>
          <w:numId w:val="9"/>
        </w:numPr>
      </w:pPr>
      <w:r>
        <w:t>What is the mechanism of toxicity?</w:t>
      </w:r>
    </w:p>
    <w:p w:rsidR="00B5598D" w:rsidRDefault="00B5598D" w:rsidP="00B5598D">
      <w:pPr>
        <w:pStyle w:val="ListParagraph"/>
        <w:numPr>
          <w:ilvl w:val="1"/>
          <w:numId w:val="9"/>
        </w:numPr>
      </w:pPr>
      <w:r>
        <w:t>What would be an appropriate care plan?</w:t>
      </w:r>
    </w:p>
    <w:p w:rsidR="00E861EA" w:rsidRDefault="00E861EA" w:rsidP="00AB703B"/>
    <w:p w:rsidR="009F0139" w:rsidRPr="00E861EA" w:rsidRDefault="009F0139" w:rsidP="00AB703B">
      <w:pPr>
        <w:rPr>
          <w:b/>
        </w:rPr>
      </w:pPr>
      <w:r w:rsidRPr="00E861EA">
        <w:rPr>
          <w:b/>
        </w:rPr>
        <w:t>Journal Club: Immediately Following Case Conference</w:t>
      </w:r>
    </w:p>
    <w:p w:rsidR="00F836FB" w:rsidRPr="00AB703B" w:rsidRDefault="00F836FB" w:rsidP="00AB703B"/>
    <w:p w:rsidR="00B5598D" w:rsidRPr="00B5598D" w:rsidRDefault="00B5598D" w:rsidP="00B5598D">
      <w:pPr>
        <w:pStyle w:val="ListParagraph"/>
        <w:numPr>
          <w:ilvl w:val="0"/>
          <w:numId w:val="10"/>
        </w:numPr>
        <w:rPr>
          <w:rFonts w:eastAsiaTheme="minorHAnsi"/>
          <w:sz w:val="22"/>
          <w:szCs w:val="22"/>
        </w:rPr>
      </w:pPr>
      <w:r>
        <w:t xml:space="preserve">Downs JW, </w:t>
      </w:r>
      <w:proofErr w:type="spellStart"/>
      <w:r>
        <w:t>Cumpston</w:t>
      </w:r>
      <w:proofErr w:type="spellEnd"/>
      <w:r>
        <w:t xml:space="preserve"> KL, </w:t>
      </w:r>
      <w:proofErr w:type="spellStart"/>
      <w:r>
        <w:t>Kershner</w:t>
      </w:r>
      <w:proofErr w:type="spellEnd"/>
      <w:r>
        <w:t xml:space="preserve"> EK, </w:t>
      </w:r>
      <w:proofErr w:type="spellStart"/>
      <w:r>
        <w:t>Troendle</w:t>
      </w:r>
      <w:proofErr w:type="spellEnd"/>
      <w:r>
        <w:t xml:space="preserve"> MM, Rose SR, Wills BK. Clinical outcome of massive acetaminophen overdose treated with standard-dose N-acetylcysteine [published online ahead of print, 2021 Feb 23]. Clin </w:t>
      </w:r>
      <w:proofErr w:type="spellStart"/>
      <w:r>
        <w:t>Toxicol</w:t>
      </w:r>
      <w:proofErr w:type="spellEnd"/>
      <w:r>
        <w:t xml:space="preserve"> (Phila). 2021;1-8. doi:10.1080/15563650.2021.1887493</w:t>
      </w:r>
    </w:p>
    <w:p w:rsidR="00B5598D" w:rsidRDefault="00B5598D" w:rsidP="00B5598D"/>
    <w:p w:rsidR="00B5598D" w:rsidRDefault="00B5598D" w:rsidP="00B5598D">
      <w:pPr>
        <w:pStyle w:val="ListParagraph"/>
        <w:numPr>
          <w:ilvl w:val="0"/>
          <w:numId w:val="10"/>
        </w:numPr>
      </w:pPr>
      <w:r>
        <w:t xml:space="preserve">Shabani M, </w:t>
      </w:r>
      <w:proofErr w:type="spellStart"/>
      <w:r>
        <w:t>Kefayati</w:t>
      </w:r>
      <w:proofErr w:type="spellEnd"/>
      <w:r>
        <w:t xml:space="preserve"> M, </w:t>
      </w:r>
      <w:proofErr w:type="spellStart"/>
      <w:r>
        <w:t>Hassanian</w:t>
      </w:r>
      <w:proofErr w:type="spellEnd"/>
      <w:r>
        <w:t>-Moghaddam H, Zamani N, McDonald R. Complications and hospital stay after endoscopic retrieval of drug baggies in body stuffers: an observational prospective study. Sci Rep. 2021;11(1):5359. Published 2021 Mar 8. doi:10.1038/s41598-021-84898-z</w:t>
      </w:r>
    </w:p>
    <w:p w:rsidR="00B5598D" w:rsidRDefault="00B5598D" w:rsidP="00B5598D">
      <w:pPr>
        <w:pStyle w:val="ListParagraph"/>
      </w:pPr>
    </w:p>
    <w:p w:rsidR="00B5598D" w:rsidRDefault="008B7E3E" w:rsidP="00B5598D">
      <w:pPr>
        <w:pStyle w:val="ListParagraph"/>
        <w:numPr>
          <w:ilvl w:val="0"/>
          <w:numId w:val="10"/>
        </w:numPr>
      </w:pPr>
      <w:r>
        <w:t xml:space="preserve">Zhao et al. After treatment with methylene blue is effective against delayed encephalopathy after acute carbon monoxide poisoning. Basic Clin Pharm </w:t>
      </w:r>
      <w:proofErr w:type="spellStart"/>
      <w:proofErr w:type="gramStart"/>
      <w:r w:rsidRPr="008B7E3E">
        <w:rPr>
          <w:rFonts w:cstheme="minorHAnsi"/>
        </w:rPr>
        <w:t>Toxicol</w:t>
      </w:r>
      <w:proofErr w:type="spellEnd"/>
      <w:r w:rsidRPr="008B7E3E">
        <w:rPr>
          <w:rFonts w:cstheme="minorHAnsi"/>
        </w:rPr>
        <w:t xml:space="preserve">  </w:t>
      </w:r>
      <w:r w:rsidRPr="008B7E3E">
        <w:rPr>
          <w:rFonts w:eastAsiaTheme="minorHAnsi" w:cstheme="minorHAnsi"/>
        </w:rPr>
        <w:t>2018</w:t>
      </w:r>
      <w:proofErr w:type="gramEnd"/>
      <w:r w:rsidRPr="008B7E3E">
        <w:rPr>
          <w:rFonts w:eastAsiaTheme="minorHAnsi" w:cstheme="minorHAnsi"/>
        </w:rPr>
        <w:t>, 122, 470–480</w:t>
      </w:r>
    </w:p>
    <w:p w:rsidR="00CD2503" w:rsidRDefault="00CD2503" w:rsidP="00CD2503">
      <w:pPr>
        <w:pStyle w:val="Body"/>
        <w:rPr>
          <w:rFonts w:ascii="Calibri" w:eastAsia="Calibri" w:hAnsi="Calibri" w:cs="Calibri"/>
        </w:rPr>
      </w:pPr>
    </w:p>
    <w:p w:rsidR="004660D3" w:rsidRPr="002C22AD" w:rsidRDefault="004660D3" w:rsidP="00CD2503">
      <w:pPr>
        <w:rPr>
          <w:rFonts w:eastAsia="Times New Roman" w:cs="Times New Roman"/>
        </w:rPr>
      </w:pPr>
      <w:bookmarkStart w:id="0" w:name="_GoBack"/>
      <w:bookmarkEnd w:id="0"/>
    </w:p>
    <w:sectPr w:rsidR="004660D3" w:rsidRPr="002C22AD" w:rsidSect="0091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82"/>
    <w:multiLevelType w:val="hybridMultilevel"/>
    <w:tmpl w:val="648A8372"/>
    <w:lvl w:ilvl="0" w:tplc="BBC29AE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3FBA"/>
    <w:multiLevelType w:val="hybridMultilevel"/>
    <w:tmpl w:val="72DCD8AA"/>
    <w:lvl w:ilvl="0" w:tplc="9A90EC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A90"/>
    <w:multiLevelType w:val="hybridMultilevel"/>
    <w:tmpl w:val="E7622D1A"/>
    <w:lvl w:ilvl="0" w:tplc="4DBED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C60E2"/>
    <w:multiLevelType w:val="hybridMultilevel"/>
    <w:tmpl w:val="852A1A88"/>
    <w:lvl w:ilvl="0" w:tplc="7EA4D3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27E"/>
    <w:multiLevelType w:val="hybridMultilevel"/>
    <w:tmpl w:val="9D5C6FF8"/>
    <w:lvl w:ilvl="0" w:tplc="0090D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30A76"/>
    <w:multiLevelType w:val="hybridMultilevel"/>
    <w:tmpl w:val="F134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97B57"/>
    <w:multiLevelType w:val="hybridMultilevel"/>
    <w:tmpl w:val="161A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3BDA"/>
    <w:multiLevelType w:val="hybridMultilevel"/>
    <w:tmpl w:val="7122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5029F"/>
    <w:multiLevelType w:val="hybridMultilevel"/>
    <w:tmpl w:val="8E4C75D8"/>
    <w:lvl w:ilvl="0" w:tplc="7908A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E7750"/>
    <w:multiLevelType w:val="hybridMultilevel"/>
    <w:tmpl w:val="4F70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5E"/>
    <w:rsid w:val="00152885"/>
    <w:rsid w:val="00173A1F"/>
    <w:rsid w:val="00181D85"/>
    <w:rsid w:val="001D4200"/>
    <w:rsid w:val="001E457F"/>
    <w:rsid w:val="002149D1"/>
    <w:rsid w:val="00220A56"/>
    <w:rsid w:val="00270BA6"/>
    <w:rsid w:val="00287FD4"/>
    <w:rsid w:val="002C22AD"/>
    <w:rsid w:val="004224CD"/>
    <w:rsid w:val="00455D5E"/>
    <w:rsid w:val="004660D3"/>
    <w:rsid w:val="0047130E"/>
    <w:rsid w:val="004A48DE"/>
    <w:rsid w:val="00515E8A"/>
    <w:rsid w:val="00533E2C"/>
    <w:rsid w:val="0055073D"/>
    <w:rsid w:val="005C1883"/>
    <w:rsid w:val="00604858"/>
    <w:rsid w:val="006148D8"/>
    <w:rsid w:val="006A639A"/>
    <w:rsid w:val="006C1010"/>
    <w:rsid w:val="006D7AC5"/>
    <w:rsid w:val="00700B89"/>
    <w:rsid w:val="00712BA9"/>
    <w:rsid w:val="00726AFC"/>
    <w:rsid w:val="007D15EB"/>
    <w:rsid w:val="008B7E3E"/>
    <w:rsid w:val="008E6F2A"/>
    <w:rsid w:val="009173E2"/>
    <w:rsid w:val="009373AA"/>
    <w:rsid w:val="00992A5D"/>
    <w:rsid w:val="009F0139"/>
    <w:rsid w:val="00A458E1"/>
    <w:rsid w:val="00AB703B"/>
    <w:rsid w:val="00AD5F1E"/>
    <w:rsid w:val="00B34901"/>
    <w:rsid w:val="00B5598D"/>
    <w:rsid w:val="00BE1EB1"/>
    <w:rsid w:val="00C12C50"/>
    <w:rsid w:val="00C91052"/>
    <w:rsid w:val="00CD2503"/>
    <w:rsid w:val="00DC0FD1"/>
    <w:rsid w:val="00DD2BEF"/>
    <w:rsid w:val="00DE51C4"/>
    <w:rsid w:val="00E606AD"/>
    <w:rsid w:val="00E67473"/>
    <w:rsid w:val="00E861EA"/>
    <w:rsid w:val="00EA473F"/>
    <w:rsid w:val="00F078EF"/>
    <w:rsid w:val="00F663BF"/>
    <w:rsid w:val="00F836FB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CBC3"/>
  <w15:docId w15:val="{2E835F6F-D6C7-4067-AE53-25E122D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D5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B70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F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0139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character" w:customStyle="1" w:styleId="jrnl">
    <w:name w:val="jrnl"/>
    <w:basedOn w:val="DefaultParagraphFont"/>
    <w:rsid w:val="002C22AD"/>
  </w:style>
  <w:style w:type="character" w:customStyle="1" w:styleId="Heading1Char">
    <w:name w:val="Heading 1 Char"/>
    <w:basedOn w:val="DefaultParagraphFont"/>
    <w:link w:val="Heading1"/>
    <w:uiPriority w:val="9"/>
    <w:rsid w:val="00AB70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AB703B"/>
  </w:style>
  <w:style w:type="character" w:styleId="Emphasis">
    <w:name w:val="Emphasis"/>
    <w:basedOn w:val="DefaultParagraphFont"/>
    <w:uiPriority w:val="20"/>
    <w:qFormat/>
    <w:rsid w:val="006C1010"/>
    <w:rPr>
      <w:i/>
      <w:iCs/>
    </w:rPr>
  </w:style>
  <w:style w:type="paragraph" w:customStyle="1" w:styleId="Default">
    <w:name w:val="Default"/>
    <w:rsid w:val="00CD25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CD25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2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91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5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29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88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49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Christine Stork</cp:lastModifiedBy>
  <cp:revision>2</cp:revision>
  <dcterms:created xsi:type="dcterms:W3CDTF">2021-03-16T00:35:00Z</dcterms:created>
  <dcterms:modified xsi:type="dcterms:W3CDTF">2021-03-16T00:35:00Z</dcterms:modified>
</cp:coreProperties>
</file>