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66E8C" w:rsidP="5B0C6FD8" w:rsidRDefault="4DF6FF67" w14:paraId="64CD8455" w14:textId="29683C0E">
      <w:pPr>
        <w:rPr>
          <w:rFonts w:eastAsia="" w:eastAsiaTheme="minorEastAsia"/>
          <w:sz w:val="24"/>
          <w:szCs w:val="24"/>
        </w:rPr>
      </w:pPr>
      <w:r w:rsidRPr="64E93F11" w:rsidR="4DF6FF67">
        <w:rPr>
          <w:sz w:val="24"/>
          <w:szCs w:val="24"/>
        </w:rPr>
        <w:t>T</w:t>
      </w:r>
      <w:r w:rsidRPr="64E93F11" w:rsidR="00E66E8C">
        <w:rPr>
          <w:rFonts w:eastAsia="" w:eastAsiaTheme="minorEastAsia"/>
          <w:sz w:val="24"/>
          <w:szCs w:val="24"/>
        </w:rPr>
        <w:t>oxicology Case Conference</w:t>
      </w:r>
      <w:r>
        <w:br/>
      </w:r>
      <w:r w:rsidRPr="64E93F11" w:rsidR="3DE84BCE">
        <w:rPr>
          <w:rFonts w:eastAsia="" w:eastAsiaTheme="minorEastAsia"/>
          <w:sz w:val="24"/>
          <w:szCs w:val="24"/>
        </w:rPr>
        <w:t>April 10</w:t>
      </w:r>
      <w:r w:rsidRPr="64E93F11" w:rsidR="00682D5C">
        <w:rPr>
          <w:rFonts w:eastAsia="" w:eastAsiaTheme="minorEastAsia"/>
          <w:sz w:val="24"/>
          <w:szCs w:val="24"/>
        </w:rPr>
        <w:t>, 2025</w:t>
      </w:r>
      <w:r>
        <w:br/>
      </w:r>
      <w:r w:rsidRPr="64E93F11" w:rsidR="0A9784C3">
        <w:rPr>
          <w:rFonts w:eastAsia="" w:eastAsiaTheme="minorEastAsia"/>
          <w:sz w:val="24"/>
          <w:szCs w:val="24"/>
        </w:rPr>
        <w:t>1</w:t>
      </w:r>
      <w:r w:rsidRPr="64E93F11" w:rsidR="00EB1DC0">
        <w:rPr>
          <w:rFonts w:eastAsia="" w:eastAsiaTheme="minorEastAsia"/>
          <w:sz w:val="24"/>
          <w:szCs w:val="24"/>
        </w:rPr>
        <w:t>:</w:t>
      </w:r>
      <w:r w:rsidRPr="64E93F11" w:rsidR="5AC946DB">
        <w:rPr>
          <w:rFonts w:eastAsia="" w:eastAsiaTheme="minorEastAsia"/>
          <w:sz w:val="24"/>
          <w:szCs w:val="24"/>
        </w:rPr>
        <w:t>3</w:t>
      </w:r>
      <w:r w:rsidRPr="64E93F11" w:rsidR="00682D5C">
        <w:rPr>
          <w:rFonts w:eastAsia="" w:eastAsiaTheme="minorEastAsia"/>
          <w:sz w:val="24"/>
          <w:szCs w:val="24"/>
        </w:rPr>
        <w:t>0</w:t>
      </w:r>
      <w:r w:rsidRPr="64E93F11" w:rsidR="00EB1DC0">
        <w:rPr>
          <w:rFonts w:eastAsia="" w:eastAsiaTheme="minorEastAsia"/>
          <w:sz w:val="24"/>
          <w:szCs w:val="24"/>
        </w:rPr>
        <w:t xml:space="preserve">– </w:t>
      </w:r>
      <w:r w:rsidRPr="64E93F11" w:rsidR="6855A285">
        <w:rPr>
          <w:rFonts w:eastAsia="" w:eastAsiaTheme="minorEastAsia"/>
          <w:sz w:val="24"/>
          <w:szCs w:val="24"/>
        </w:rPr>
        <w:t>2</w:t>
      </w:r>
      <w:r w:rsidRPr="64E93F11" w:rsidR="00EB1DC0">
        <w:rPr>
          <w:rFonts w:eastAsia="" w:eastAsiaTheme="minorEastAsia"/>
          <w:sz w:val="24"/>
          <w:szCs w:val="24"/>
        </w:rPr>
        <w:t>:</w:t>
      </w:r>
      <w:r w:rsidRPr="64E93F11" w:rsidR="6E15DAD6">
        <w:rPr>
          <w:rFonts w:eastAsia="" w:eastAsiaTheme="minorEastAsia"/>
          <w:sz w:val="24"/>
          <w:szCs w:val="24"/>
        </w:rPr>
        <w:t>3</w:t>
      </w:r>
      <w:r w:rsidRPr="64E93F11" w:rsidR="00EB1DC0">
        <w:rPr>
          <w:rFonts w:eastAsia="" w:eastAsiaTheme="minorEastAsia"/>
          <w:sz w:val="24"/>
          <w:szCs w:val="24"/>
        </w:rPr>
        <w:t>0</w:t>
      </w:r>
      <w:r w:rsidRPr="64E93F11" w:rsidR="009066C4">
        <w:rPr>
          <w:rFonts w:eastAsia="" w:eastAsiaTheme="minorEastAsia"/>
          <w:sz w:val="24"/>
          <w:szCs w:val="24"/>
        </w:rPr>
        <w:t xml:space="preserve"> pm</w:t>
      </w:r>
      <w:r w:rsidRPr="64E93F11" w:rsidR="6855A285">
        <w:rPr>
          <w:rFonts w:eastAsia="" w:eastAsiaTheme="minorEastAsia"/>
          <w:sz w:val="24"/>
          <w:szCs w:val="24"/>
        </w:rPr>
        <w:t xml:space="preserve"> </w:t>
      </w:r>
      <w:r>
        <w:br/>
      </w:r>
      <w:r w:rsidRPr="64E93F11" w:rsidR="009066C4">
        <w:rPr>
          <w:rFonts w:eastAsia="" w:eastAsiaTheme="minorEastAsia"/>
          <w:sz w:val="24"/>
          <w:szCs w:val="24"/>
        </w:rPr>
        <w:t>L</w:t>
      </w:r>
      <w:r w:rsidRPr="64E93F11" w:rsidR="00E66E8C">
        <w:rPr>
          <w:rFonts w:eastAsia="" w:eastAsiaTheme="minorEastAsia"/>
          <w:sz w:val="24"/>
          <w:szCs w:val="24"/>
        </w:rPr>
        <w:t xml:space="preserve">ocation: </w:t>
      </w:r>
      <w:r w:rsidRPr="64E93F11" w:rsidR="00DC21B1">
        <w:rPr>
          <w:rFonts w:eastAsia="" w:eastAsiaTheme="minorEastAsia"/>
          <w:sz w:val="24"/>
          <w:szCs w:val="24"/>
        </w:rPr>
        <w:t>Zoom (meeting details below)</w:t>
      </w:r>
      <w:r w:rsidRPr="64E93F11" w:rsidR="4D49FF8A">
        <w:rPr>
          <w:rFonts w:eastAsia="" w:eastAsiaTheme="minorEastAsia"/>
          <w:sz w:val="24"/>
          <w:szCs w:val="24"/>
        </w:rPr>
        <w:t xml:space="preserve"> &amp; In-Person </w:t>
      </w:r>
      <w:r w:rsidRPr="64E93F11" w:rsidR="7C6D2F7F">
        <w:rPr>
          <w:rFonts w:eastAsia="" w:eastAsiaTheme="minorEastAsia"/>
          <w:sz w:val="24"/>
          <w:szCs w:val="24"/>
        </w:rPr>
        <w:t>9</w:t>
      </w:r>
      <w:r w:rsidRPr="64E93F11" w:rsidR="4D49FF8A">
        <w:rPr>
          <w:rFonts w:eastAsia="" w:eastAsiaTheme="minorEastAsia"/>
          <w:sz w:val="24"/>
          <w:szCs w:val="24"/>
          <w:vertAlign w:val="superscript"/>
        </w:rPr>
        <w:t>th</w:t>
      </w:r>
      <w:r w:rsidRPr="64E93F11" w:rsidR="4D49FF8A">
        <w:rPr>
          <w:rFonts w:eastAsia="" w:eastAsiaTheme="minorEastAsia"/>
          <w:sz w:val="24"/>
          <w:szCs w:val="24"/>
        </w:rPr>
        <w:t xml:space="preserve"> floor Jacobsen Hall</w:t>
      </w:r>
    </w:p>
    <w:p w:rsidR="402D1F19" w:rsidP="61B184D2" w:rsidRDefault="00E66E8C" w14:paraId="6878AA62" w14:textId="33292E0C">
      <w:pPr>
        <w:rPr>
          <w:rFonts w:eastAsiaTheme="minorEastAsia"/>
          <w:sz w:val="24"/>
          <w:szCs w:val="24"/>
        </w:rPr>
      </w:pPr>
      <w:r w:rsidRPr="61B184D2">
        <w:rPr>
          <w:rFonts w:eastAsiaTheme="minorEastAsia"/>
          <w:sz w:val="24"/>
          <w:szCs w:val="24"/>
        </w:rPr>
        <w:t xml:space="preserve"> </w:t>
      </w:r>
    </w:p>
    <w:p w:rsidR="402D1F19" w:rsidP="61B184D2" w:rsidRDefault="00682D5C" w14:paraId="05942BB4" w14:textId="7E94DA09">
      <w:pPr>
        <w:rPr>
          <w:rFonts w:eastAsiaTheme="minorEastAsia"/>
          <w:b/>
          <w:bCs/>
          <w:sz w:val="24"/>
          <w:szCs w:val="24"/>
        </w:rPr>
      </w:pPr>
      <w:r w:rsidRPr="64E93F11" w:rsidR="00682D5C">
        <w:rPr>
          <w:rFonts w:eastAsia="" w:eastAsiaTheme="minorEastAsia"/>
          <w:b w:val="1"/>
          <w:bCs w:val="1"/>
          <w:sz w:val="24"/>
          <w:szCs w:val="24"/>
        </w:rPr>
        <w:t>Cases for Discussion:</w:t>
      </w:r>
    </w:p>
    <w:p w:rsidR="5BA788DB" w:rsidP="64E93F11" w:rsidRDefault="5BA788DB" w14:paraId="550DADBD" w14:textId="2EB50C80">
      <w:pPr>
        <w:spacing w:before="0" w:beforeAutospacing="off" w:after="160" w:afterAutospacing="off" w:line="276" w:lineRule="auto"/>
      </w:pPr>
      <w:r w:rsidRPr="64E93F11" w:rsidR="551D169C">
        <w:rPr>
          <w:rFonts w:ascii="Aptos" w:hAnsi="Aptos" w:eastAsia="Aptos" w:cs="Aptos"/>
          <w:noProof w:val="0"/>
          <w:sz w:val="24"/>
          <w:szCs w:val="24"/>
          <w:lang w:val="en-US"/>
        </w:rPr>
        <w:t xml:space="preserve">Case 1: </w:t>
      </w:r>
    </w:p>
    <w:p w:rsidR="5BA788DB" w:rsidP="64E93F11" w:rsidRDefault="5BA788DB" w14:paraId="4ADA9B92" w14:textId="4587DC2D">
      <w:pPr>
        <w:spacing w:before="0" w:beforeAutospacing="off" w:after="160" w:afterAutospacing="off" w:line="276" w:lineRule="auto"/>
      </w:pPr>
      <w:r w:rsidRPr="64E93F11" w:rsidR="551D169C">
        <w:rPr>
          <w:rFonts w:ascii="Aptos" w:hAnsi="Aptos" w:eastAsia="Aptos" w:cs="Aptos"/>
          <w:noProof w:val="0"/>
          <w:sz w:val="24"/>
          <w:szCs w:val="24"/>
          <w:lang w:val="en-US"/>
        </w:rPr>
        <w:t xml:space="preserve">A 45-year-old male presented to the ED with hand and leg pain after finishing a day working on his hobby-restoring classic cars. He says earlier in the day he may have splashed some liquid on his leg but ignored it, assuming it to be water. About 30 minutes ago, he felt a burning sensation that progressed to severe pain. On arrival, he is in exquisite pain. Vitals are HR 92, BP 132/84, RR 16. A picture of his hand burn is below. </w:t>
      </w:r>
    </w:p>
    <w:p w:rsidR="5BA788DB" w:rsidP="64E93F11" w:rsidRDefault="5BA788DB" w14:paraId="28B409C5" w14:textId="569A4B7B">
      <w:pPr>
        <w:spacing w:before="0" w:beforeAutospacing="off" w:after="160" w:afterAutospacing="off" w:line="276" w:lineRule="auto"/>
      </w:pPr>
      <w:r w:rsidR="551D169C">
        <w:drawing>
          <wp:inline wp14:editId="018CC485" wp14:anchorId="787D9A5C">
            <wp:extent cx="4457700" cy="1724025"/>
            <wp:effectExtent l="0" t="0" r="0" b="0"/>
            <wp:docPr id="1362509012" name="" title=""/>
            <wp:cNvGraphicFramePr>
              <a:graphicFrameLocks noChangeAspect="1"/>
            </wp:cNvGraphicFramePr>
            <a:graphic>
              <a:graphicData uri="http://schemas.openxmlformats.org/drawingml/2006/picture">
                <pic:pic>
                  <pic:nvPicPr>
                    <pic:cNvPr id="0" name=""/>
                    <pic:cNvPicPr/>
                  </pic:nvPicPr>
                  <pic:blipFill>
                    <a:blip r:embed="Rf7bdc8ae0ff14669">
                      <a:extLst>
                        <a:ext xmlns:a="http://schemas.openxmlformats.org/drawingml/2006/main" uri="{28A0092B-C50C-407E-A947-70E740481C1C}">
                          <a14:useLocalDpi val="0"/>
                        </a:ext>
                      </a:extLst>
                    </a:blip>
                    <a:stretch>
                      <a:fillRect/>
                    </a:stretch>
                  </pic:blipFill>
                  <pic:spPr>
                    <a:xfrm>
                      <a:off x="0" y="0"/>
                      <a:ext cx="4457700" cy="1724025"/>
                    </a:xfrm>
                    <a:prstGeom prst="rect">
                      <a:avLst/>
                    </a:prstGeom>
                  </pic:spPr>
                </pic:pic>
              </a:graphicData>
            </a:graphic>
          </wp:inline>
        </w:drawing>
      </w:r>
    </w:p>
    <w:p w:rsidR="5BA788DB" w:rsidP="64E93F11" w:rsidRDefault="5BA788DB" w14:paraId="1381D758" w14:textId="19F23125">
      <w:pPr>
        <w:spacing w:before="0" w:beforeAutospacing="off" w:after="160" w:afterAutospacing="off" w:line="276" w:lineRule="auto"/>
      </w:pPr>
      <w:r w:rsidRPr="64E93F11" w:rsidR="551D169C">
        <w:rPr>
          <w:rFonts w:ascii="Aptos" w:hAnsi="Aptos" w:eastAsia="Aptos" w:cs="Aptos"/>
          <w:noProof w:val="0"/>
          <w:sz w:val="24"/>
          <w:szCs w:val="24"/>
          <w:lang w:val="en-US"/>
        </w:rPr>
        <w:t>Objectives:</w:t>
      </w:r>
    </w:p>
    <w:p w:rsidR="5BA788DB" w:rsidP="64E93F11" w:rsidRDefault="5BA788DB" w14:paraId="50947E7B" w14:textId="1E7E69CE">
      <w:pPr>
        <w:pStyle w:val="ListParagraph"/>
        <w:numPr>
          <w:ilvl w:val="0"/>
          <w:numId w:val="16"/>
        </w:numPr>
        <w:spacing w:before="0" w:beforeAutospacing="off" w:after="0" w:afterAutospacing="off" w:line="276" w:lineRule="auto"/>
        <w:ind w:left="720" w:right="0" w:hanging="360"/>
        <w:rPr>
          <w:rFonts w:ascii="Aptos" w:hAnsi="Aptos" w:eastAsia="Aptos" w:cs="Aptos"/>
          <w:noProof w:val="0"/>
          <w:sz w:val="24"/>
          <w:szCs w:val="24"/>
          <w:lang w:val="en-US"/>
        </w:rPr>
      </w:pPr>
      <w:r w:rsidRPr="64E93F11" w:rsidR="551D169C">
        <w:rPr>
          <w:rFonts w:ascii="Aptos" w:hAnsi="Aptos" w:eastAsia="Aptos" w:cs="Aptos"/>
          <w:noProof w:val="0"/>
          <w:sz w:val="24"/>
          <w:szCs w:val="24"/>
          <w:lang w:val="en-US"/>
        </w:rPr>
        <w:t>Identify the most likely agent and the constellation of symptoms that may present after a significant exposure.</w:t>
      </w:r>
    </w:p>
    <w:p w:rsidR="5BA788DB" w:rsidP="64E93F11" w:rsidRDefault="5BA788DB" w14:paraId="1861C8A7" w14:textId="7EA86278">
      <w:pPr>
        <w:pStyle w:val="ListParagraph"/>
        <w:numPr>
          <w:ilvl w:val="0"/>
          <w:numId w:val="16"/>
        </w:numPr>
        <w:spacing w:before="0" w:beforeAutospacing="off" w:after="0" w:afterAutospacing="off" w:line="276" w:lineRule="auto"/>
        <w:ind w:left="720" w:right="0" w:hanging="360"/>
        <w:rPr>
          <w:rFonts w:ascii="Aptos" w:hAnsi="Aptos" w:eastAsia="Aptos" w:cs="Aptos"/>
          <w:noProof w:val="0"/>
          <w:sz w:val="24"/>
          <w:szCs w:val="24"/>
          <w:lang w:val="en-US"/>
        </w:rPr>
      </w:pPr>
      <w:r w:rsidRPr="64E93F11" w:rsidR="551D169C">
        <w:rPr>
          <w:rFonts w:ascii="Aptos" w:hAnsi="Aptos" w:eastAsia="Aptos" w:cs="Aptos"/>
          <w:noProof w:val="0"/>
          <w:sz w:val="24"/>
          <w:szCs w:val="24"/>
          <w:lang w:val="en-US"/>
        </w:rPr>
        <w:t xml:space="preserve">Describe the laboratory findings that would be indicative of severe toxicity from this agent. </w:t>
      </w:r>
    </w:p>
    <w:p w:rsidR="5BA788DB" w:rsidP="64E93F11" w:rsidRDefault="5BA788DB" w14:paraId="580EA737" w14:textId="0E960F76">
      <w:pPr>
        <w:pStyle w:val="ListParagraph"/>
        <w:numPr>
          <w:ilvl w:val="0"/>
          <w:numId w:val="16"/>
        </w:numPr>
        <w:spacing w:before="0" w:beforeAutospacing="off" w:after="0" w:afterAutospacing="off" w:line="276" w:lineRule="auto"/>
        <w:ind w:left="720" w:right="0" w:hanging="360"/>
        <w:rPr>
          <w:rFonts w:ascii="Aptos" w:hAnsi="Aptos" w:eastAsia="Aptos" w:cs="Aptos"/>
          <w:noProof w:val="0"/>
          <w:sz w:val="24"/>
          <w:szCs w:val="24"/>
          <w:lang w:val="en-US"/>
        </w:rPr>
      </w:pPr>
      <w:r w:rsidRPr="64E93F11" w:rsidR="551D169C">
        <w:rPr>
          <w:rFonts w:ascii="Aptos" w:hAnsi="Aptos" w:eastAsia="Aptos" w:cs="Aptos"/>
          <w:noProof w:val="0"/>
          <w:sz w:val="24"/>
          <w:szCs w:val="24"/>
          <w:lang w:val="en-US"/>
        </w:rPr>
        <w:t xml:space="preserve">Explain the treatment and management of this patient in the ED. </w:t>
      </w:r>
    </w:p>
    <w:p w:rsidR="5BA788DB" w:rsidP="64E93F11" w:rsidRDefault="5BA788DB" w14:paraId="7EB386F4" w14:textId="11FF100B">
      <w:pPr>
        <w:spacing w:before="0" w:beforeAutospacing="off" w:after="160" w:afterAutospacing="off" w:line="276" w:lineRule="auto"/>
      </w:pPr>
      <w:r w:rsidRPr="64E93F11" w:rsidR="551D169C">
        <w:rPr>
          <w:rFonts w:ascii="Aptos" w:hAnsi="Aptos" w:eastAsia="Aptos" w:cs="Aptos"/>
          <w:noProof w:val="0"/>
          <w:sz w:val="24"/>
          <w:szCs w:val="24"/>
          <w:lang w:val="en-US"/>
        </w:rPr>
        <w:t>Case 2:</w:t>
      </w:r>
    </w:p>
    <w:p w:rsidR="5BA788DB" w:rsidP="64E93F11" w:rsidRDefault="5BA788DB" w14:paraId="66DD02FF" w14:textId="0F0E4CC7">
      <w:pPr>
        <w:spacing w:before="0" w:beforeAutospacing="off" w:after="160" w:afterAutospacing="off" w:line="276" w:lineRule="auto"/>
      </w:pPr>
      <w:r w:rsidRPr="64E93F11" w:rsidR="551D169C">
        <w:rPr>
          <w:rFonts w:ascii="Aptos" w:hAnsi="Aptos" w:eastAsia="Aptos" w:cs="Aptos"/>
          <w:noProof w:val="0"/>
          <w:sz w:val="24"/>
          <w:szCs w:val="24"/>
          <w:lang w:val="en-US"/>
        </w:rPr>
        <w:t>A 29-year-old female presents to the emergency department reporting painful skin lesions that started on her LLE then progressed to involve her ears and digits. She reports infrequent cocaine use. Other associated symptoms include malaise, subjective fevers, and myalgias. Her physical exam is below:</w:t>
      </w:r>
    </w:p>
    <w:p w:rsidR="5BA788DB" w:rsidP="64E93F11" w:rsidRDefault="5BA788DB" w14:paraId="301BD03C" w14:textId="7FE034BD">
      <w:pPr>
        <w:spacing w:before="0" w:beforeAutospacing="off" w:after="160" w:afterAutospacing="off" w:line="276" w:lineRule="auto"/>
      </w:pPr>
      <w:r w:rsidRPr="64E93F11" w:rsidR="551D169C">
        <w:rPr>
          <w:rFonts w:ascii="Aptos" w:hAnsi="Aptos" w:eastAsia="Aptos" w:cs="Aptos"/>
          <w:noProof w:val="0"/>
          <w:sz w:val="24"/>
          <w:szCs w:val="24"/>
          <w:lang w:val="en-US"/>
        </w:rPr>
        <w:t>VS: HR 102, BP 122/78, RR 16, T 38.1 C, SpO2 99%</w:t>
      </w:r>
    </w:p>
    <w:p w:rsidR="5BA788DB" w:rsidP="64E93F11" w:rsidRDefault="5BA788DB" w14:paraId="59BE3EAF" w14:textId="75170766">
      <w:pPr>
        <w:spacing w:before="0" w:beforeAutospacing="off" w:after="160" w:afterAutospacing="off" w:line="276" w:lineRule="auto"/>
      </w:pPr>
      <w:r w:rsidRPr="64E93F11" w:rsidR="551D169C">
        <w:rPr>
          <w:rFonts w:ascii="Aptos" w:hAnsi="Aptos" w:eastAsia="Aptos" w:cs="Aptos"/>
          <w:noProof w:val="0"/>
          <w:sz w:val="24"/>
          <w:szCs w:val="24"/>
          <w:lang w:val="en-US"/>
        </w:rPr>
        <w:t xml:space="preserve">HEENT: Tender pinnae with discoloration over tips. </w:t>
      </w:r>
    </w:p>
    <w:p w:rsidR="5BA788DB" w:rsidP="64E93F11" w:rsidRDefault="5BA788DB" w14:paraId="70512A9B" w14:textId="436DA1AC">
      <w:pPr>
        <w:spacing w:before="0" w:beforeAutospacing="off" w:after="160" w:afterAutospacing="off" w:line="276" w:lineRule="auto"/>
      </w:pPr>
      <w:r w:rsidRPr="64E93F11" w:rsidR="551D169C">
        <w:rPr>
          <w:rFonts w:ascii="Aptos" w:hAnsi="Aptos" w:eastAsia="Aptos" w:cs="Aptos"/>
          <w:noProof w:val="0"/>
          <w:sz w:val="24"/>
          <w:szCs w:val="24"/>
          <w:lang w:val="en-US"/>
        </w:rPr>
        <w:t>Neuro: WNL</w:t>
      </w:r>
    </w:p>
    <w:p w:rsidR="5BA788DB" w:rsidP="64E93F11" w:rsidRDefault="5BA788DB" w14:paraId="20871150" w14:textId="530DC987">
      <w:pPr>
        <w:spacing w:before="0" w:beforeAutospacing="off" w:after="160" w:afterAutospacing="off" w:line="276" w:lineRule="auto"/>
      </w:pPr>
      <w:r w:rsidRPr="64E93F11" w:rsidR="551D169C">
        <w:rPr>
          <w:rFonts w:ascii="Aptos" w:hAnsi="Aptos" w:eastAsia="Aptos" w:cs="Aptos"/>
          <w:noProof w:val="0"/>
          <w:sz w:val="24"/>
          <w:szCs w:val="24"/>
          <w:lang w:val="en-US"/>
        </w:rPr>
        <w:t xml:space="preserve">MSK: Mild tenderness over multiple joints. </w:t>
      </w:r>
    </w:p>
    <w:p w:rsidR="5BA788DB" w:rsidP="64E93F11" w:rsidRDefault="5BA788DB" w14:paraId="65FD80E9" w14:textId="3F0DB3B0">
      <w:pPr>
        <w:spacing w:before="0" w:beforeAutospacing="off" w:after="160" w:afterAutospacing="off" w:line="276" w:lineRule="auto"/>
      </w:pPr>
      <w:r w:rsidRPr="64E93F11" w:rsidR="551D169C">
        <w:rPr>
          <w:rFonts w:ascii="Aptos" w:hAnsi="Aptos" w:eastAsia="Aptos" w:cs="Aptos"/>
          <w:noProof w:val="0"/>
          <w:sz w:val="24"/>
          <w:szCs w:val="24"/>
          <w:lang w:val="en-US"/>
        </w:rPr>
        <w:t>Skin: Image below. Necrotic lesions also involve the ears, toes, and fingers .</w:t>
      </w:r>
    </w:p>
    <w:p w:rsidR="5BA788DB" w:rsidP="64E93F11" w:rsidRDefault="5BA788DB" w14:paraId="35B97E06" w14:textId="279C659D">
      <w:pPr>
        <w:spacing w:before="0" w:beforeAutospacing="off" w:after="160" w:afterAutospacing="off" w:line="276" w:lineRule="auto"/>
      </w:pPr>
      <w:r w:rsidRPr="64E93F11" w:rsidR="551D169C">
        <w:rPr>
          <w:rFonts w:ascii="Aptos" w:hAnsi="Aptos" w:eastAsia="Aptos" w:cs="Aptos"/>
          <w:noProof w:val="0"/>
          <w:sz w:val="24"/>
          <w:szCs w:val="24"/>
          <w:lang w:val="en-US"/>
        </w:rPr>
        <w:t xml:space="preserve"> </w:t>
      </w:r>
      <w:r w:rsidR="551D169C">
        <w:drawing>
          <wp:inline wp14:editId="646D0003" wp14:anchorId="3F0C5076">
            <wp:extent cx="3187864" cy="3695890"/>
            <wp:effectExtent l="0" t="0" r="0" b="0"/>
            <wp:docPr id="208219489" name="" title=""/>
            <wp:cNvGraphicFramePr>
              <a:graphicFrameLocks noChangeAspect="1"/>
            </wp:cNvGraphicFramePr>
            <a:graphic>
              <a:graphicData uri="http://schemas.openxmlformats.org/drawingml/2006/picture">
                <pic:pic>
                  <pic:nvPicPr>
                    <pic:cNvPr id="0" name=""/>
                    <pic:cNvPicPr/>
                  </pic:nvPicPr>
                  <pic:blipFill>
                    <a:blip r:embed="Rc59d8815d4e44141">
                      <a:extLst>
                        <a:ext xmlns:a="http://schemas.openxmlformats.org/drawingml/2006/main" uri="{28A0092B-C50C-407E-A947-70E740481C1C}">
                          <a14:useLocalDpi val="0"/>
                        </a:ext>
                      </a:extLst>
                    </a:blip>
                    <a:stretch>
                      <a:fillRect/>
                    </a:stretch>
                  </pic:blipFill>
                  <pic:spPr>
                    <a:xfrm>
                      <a:off x="0" y="0"/>
                      <a:ext cx="3187864" cy="3695890"/>
                    </a:xfrm>
                    <a:prstGeom prst="rect">
                      <a:avLst/>
                    </a:prstGeom>
                  </pic:spPr>
                </pic:pic>
              </a:graphicData>
            </a:graphic>
          </wp:inline>
        </w:drawing>
      </w:r>
    </w:p>
    <w:p w:rsidR="5BA788DB" w:rsidP="64E93F11" w:rsidRDefault="5BA788DB" w14:paraId="2DAB75AF" w14:textId="54FD2120">
      <w:pPr>
        <w:spacing w:before="0" w:beforeAutospacing="off" w:after="160" w:afterAutospacing="off" w:line="276" w:lineRule="auto"/>
      </w:pPr>
      <w:r w:rsidRPr="64E93F11" w:rsidR="551D169C">
        <w:rPr>
          <w:rFonts w:ascii="Aptos" w:hAnsi="Aptos" w:eastAsia="Aptos" w:cs="Aptos"/>
          <w:noProof w:val="0"/>
          <w:sz w:val="24"/>
          <w:szCs w:val="24"/>
          <w:lang w:val="en-US"/>
        </w:rPr>
        <w:t>Objectives:</w:t>
      </w:r>
    </w:p>
    <w:p w:rsidR="5BA788DB" w:rsidP="64E93F11" w:rsidRDefault="5BA788DB" w14:paraId="1FC023F6" w14:textId="1DE20745">
      <w:pPr>
        <w:pStyle w:val="ListParagraph"/>
        <w:numPr>
          <w:ilvl w:val="0"/>
          <w:numId w:val="17"/>
        </w:numPr>
        <w:spacing w:before="0" w:beforeAutospacing="off" w:after="0" w:afterAutospacing="off" w:line="276" w:lineRule="auto"/>
        <w:ind w:left="720" w:right="0" w:hanging="360"/>
        <w:rPr>
          <w:rFonts w:ascii="Aptos" w:hAnsi="Aptos" w:eastAsia="Aptos" w:cs="Aptos"/>
          <w:noProof w:val="0"/>
          <w:sz w:val="24"/>
          <w:szCs w:val="24"/>
          <w:lang w:val="en-US"/>
        </w:rPr>
      </w:pPr>
      <w:r w:rsidRPr="64E93F11" w:rsidR="551D169C">
        <w:rPr>
          <w:rFonts w:ascii="Aptos" w:hAnsi="Aptos" w:eastAsia="Aptos" w:cs="Aptos"/>
          <w:noProof w:val="0"/>
          <w:sz w:val="24"/>
          <w:szCs w:val="24"/>
          <w:lang w:val="en-US"/>
        </w:rPr>
        <w:t xml:space="preserve">Describe the most likely exposure and the reason it may have been incorporated into the patient’s illicit drug supply. </w:t>
      </w:r>
    </w:p>
    <w:p w:rsidR="5BA788DB" w:rsidP="64E93F11" w:rsidRDefault="5BA788DB" w14:paraId="26E9A68B" w14:textId="06C5DEF1">
      <w:pPr>
        <w:pStyle w:val="ListParagraph"/>
        <w:numPr>
          <w:ilvl w:val="0"/>
          <w:numId w:val="17"/>
        </w:numPr>
        <w:spacing w:before="0" w:beforeAutospacing="off" w:after="0" w:afterAutospacing="off" w:line="276" w:lineRule="auto"/>
        <w:ind w:left="720" w:right="0" w:hanging="360"/>
        <w:rPr>
          <w:rFonts w:ascii="Aptos" w:hAnsi="Aptos" w:eastAsia="Aptos" w:cs="Aptos"/>
          <w:noProof w:val="0"/>
          <w:sz w:val="24"/>
          <w:szCs w:val="24"/>
          <w:lang w:val="en-US"/>
        </w:rPr>
      </w:pPr>
      <w:r w:rsidRPr="64E93F11" w:rsidR="551D169C">
        <w:rPr>
          <w:rFonts w:ascii="Aptos" w:hAnsi="Aptos" w:eastAsia="Aptos" w:cs="Aptos"/>
          <w:noProof w:val="0"/>
          <w:sz w:val="24"/>
          <w:szCs w:val="24"/>
          <w:lang w:val="en-US"/>
        </w:rPr>
        <w:t>Create a list of other potential adulterants found in the illicit drug supply.</w:t>
      </w:r>
    </w:p>
    <w:p w:rsidR="5BA788DB" w:rsidP="64E93F11" w:rsidRDefault="5BA788DB" w14:paraId="65DA69C3" w14:textId="4B2410F3">
      <w:pPr>
        <w:pStyle w:val="ListParagraph"/>
        <w:numPr>
          <w:ilvl w:val="0"/>
          <w:numId w:val="17"/>
        </w:numPr>
        <w:spacing w:before="0" w:beforeAutospacing="off" w:after="0" w:afterAutospacing="off" w:line="276" w:lineRule="auto"/>
        <w:ind w:left="720" w:right="0" w:hanging="360"/>
        <w:rPr>
          <w:rFonts w:ascii="Aptos" w:hAnsi="Aptos" w:eastAsia="Aptos" w:cs="Aptos"/>
          <w:noProof w:val="0"/>
          <w:sz w:val="24"/>
          <w:szCs w:val="24"/>
          <w:lang w:val="en-US"/>
        </w:rPr>
      </w:pPr>
      <w:r w:rsidRPr="64E93F11" w:rsidR="551D169C">
        <w:rPr>
          <w:rFonts w:ascii="Aptos" w:hAnsi="Aptos" w:eastAsia="Aptos" w:cs="Aptos"/>
          <w:noProof w:val="0"/>
          <w:sz w:val="24"/>
          <w:szCs w:val="24"/>
          <w:lang w:val="en-US"/>
        </w:rPr>
        <w:t xml:space="preserve">Devise a treatment plan for this patient. </w:t>
      </w:r>
    </w:p>
    <w:p w:rsidR="5BA788DB" w:rsidP="64E93F11" w:rsidRDefault="5BA788DB" w14:paraId="58264A76" w14:textId="4ED29ABE">
      <w:pPr>
        <w:spacing w:before="0" w:beforeAutospacing="off" w:after="160" w:afterAutospacing="off" w:line="276" w:lineRule="auto"/>
      </w:pPr>
      <w:r w:rsidRPr="64E93F11" w:rsidR="551D169C">
        <w:rPr>
          <w:rFonts w:ascii="Aptos" w:hAnsi="Aptos" w:eastAsia="Aptos" w:cs="Aptos"/>
          <w:noProof w:val="0"/>
          <w:sz w:val="24"/>
          <w:szCs w:val="24"/>
          <w:lang w:val="en-US"/>
        </w:rPr>
        <w:t>Case 3:</w:t>
      </w:r>
    </w:p>
    <w:p w:rsidR="5BA788DB" w:rsidP="64E93F11" w:rsidRDefault="5BA788DB" w14:paraId="483BEB81" w14:textId="6F45917B">
      <w:pPr>
        <w:spacing w:before="0" w:beforeAutospacing="off" w:after="160" w:afterAutospacing="off" w:line="276" w:lineRule="auto"/>
      </w:pPr>
      <w:r w:rsidRPr="64E93F11" w:rsidR="551D169C">
        <w:rPr>
          <w:rFonts w:ascii="Aptos" w:hAnsi="Aptos" w:eastAsia="Aptos" w:cs="Aptos"/>
          <w:noProof w:val="0"/>
          <w:sz w:val="24"/>
          <w:szCs w:val="24"/>
          <w:lang w:val="en-US"/>
        </w:rPr>
        <w:t>A 17-year-old female patient presents to the ED with complaints of rash, fever, and malaise for the last 3 days. The rash, pictured below, covers a large portion of her lower extremities and trunk.</w:t>
      </w:r>
    </w:p>
    <w:p w:rsidR="5BA788DB" w:rsidP="64E93F11" w:rsidRDefault="5BA788DB" w14:paraId="386B4F9F" w14:textId="654F878A">
      <w:pPr>
        <w:spacing w:before="0" w:beforeAutospacing="off" w:after="160" w:afterAutospacing="off" w:line="276" w:lineRule="auto"/>
      </w:pPr>
    </w:p>
    <w:p w:rsidR="5BA788DB" w:rsidP="671684E3" w:rsidRDefault="5BA788DB" w14:paraId="05F0C869" w14:textId="6D306441">
      <w:pPr>
        <w:spacing w:line="257" w:lineRule="auto"/>
      </w:pPr>
    </w:p>
    <w:p w:rsidR="00D33943" w:rsidP="671684E3" w:rsidRDefault="5A6D062C" w14:paraId="7A13FDDC" w14:textId="46ED542B">
      <w:pPr>
        <w:rPr>
          <w:rFonts w:eastAsiaTheme="minorEastAsia"/>
          <w:b/>
          <w:bCs/>
          <w:sz w:val="24"/>
          <w:szCs w:val="24"/>
        </w:rPr>
      </w:pPr>
      <w:r w:rsidRPr="671684E3">
        <w:rPr>
          <w:rFonts w:eastAsiaTheme="minorEastAsia"/>
          <w:b/>
          <w:bCs/>
          <w:sz w:val="24"/>
          <w:szCs w:val="24"/>
        </w:rPr>
        <w:t>Journal Club: Articles attached</w:t>
      </w:r>
    </w:p>
    <w:p w:rsidR="00682D5C" w:rsidP="671684E3" w:rsidRDefault="00682D5C" w14:paraId="6E458581" w14:textId="77777777">
      <w:pPr>
        <w:ind w:left="360"/>
        <w:rPr>
          <w:rFonts w:eastAsiaTheme="minorEastAsia"/>
          <w:b/>
          <w:bCs/>
          <w:sz w:val="24"/>
          <w:szCs w:val="24"/>
        </w:rPr>
      </w:pPr>
    </w:p>
    <w:p w:rsidR="00DC21B1" w:rsidP="61B184D2" w:rsidRDefault="00DC21B1" w14:paraId="71F926F2" w14:textId="435D52FD">
      <w:pPr>
        <w:ind w:left="360"/>
        <w:rPr>
          <w:rFonts w:eastAsiaTheme="minorEastAsia"/>
          <w:sz w:val="24"/>
          <w:szCs w:val="24"/>
        </w:rPr>
      </w:pPr>
      <w:r w:rsidRPr="61B184D2">
        <w:rPr>
          <w:rFonts w:eastAsiaTheme="minorEastAsia"/>
          <w:sz w:val="24"/>
          <w:szCs w:val="24"/>
        </w:rPr>
        <w:t>Zoom Meeting Details:</w:t>
      </w:r>
    </w:p>
    <w:p w:rsidR="00DC21B1" w:rsidP="61B184D2" w:rsidRDefault="00DC21B1" w14:paraId="2BF08A24"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Please click this URL to start or join. </w:t>
      </w:r>
      <w:hyperlink r:id="rId8">
        <w:r w:rsidRPr="61B184D2">
          <w:rPr>
            <w:rStyle w:val="Hyperlink"/>
            <w:rFonts w:asciiTheme="minorHAnsi" w:hAnsiTheme="minorHAnsi" w:eastAsiaTheme="minorEastAsia" w:cstheme="minorBidi"/>
            <w:sz w:val="24"/>
            <w:szCs w:val="24"/>
          </w:rPr>
          <w:t>https://upstate.zoom.us/j/94022814635?pwd=ZXdZOFN3OFMrN1FjWlhOTGRid3YyUT09</w:t>
        </w:r>
      </w:hyperlink>
      <w:r w:rsidRPr="61B184D2">
        <w:rPr>
          <w:rFonts w:asciiTheme="minorHAnsi" w:hAnsiTheme="minorHAnsi" w:eastAsiaTheme="minorEastAsia" w:cstheme="minorBidi"/>
          <w:sz w:val="24"/>
          <w:szCs w:val="24"/>
        </w:rPr>
        <w:t xml:space="preserve"> </w:t>
      </w:r>
    </w:p>
    <w:p w:rsidR="00DC21B1" w:rsidP="61B184D2" w:rsidRDefault="00DC21B1" w14:paraId="2ACB0845"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Or, go to </w:t>
      </w:r>
      <w:hyperlink r:id="rId9">
        <w:r w:rsidRPr="61B184D2">
          <w:rPr>
            <w:rStyle w:val="Hyperlink"/>
            <w:rFonts w:asciiTheme="minorHAnsi" w:hAnsiTheme="minorHAnsi" w:eastAsiaTheme="minorEastAsia" w:cstheme="minorBidi"/>
            <w:sz w:val="24"/>
            <w:szCs w:val="24"/>
          </w:rPr>
          <w:t>https://upstate.zoom.us/join</w:t>
        </w:r>
      </w:hyperlink>
      <w:r w:rsidRPr="61B184D2">
        <w:rPr>
          <w:rFonts w:asciiTheme="minorHAnsi" w:hAnsiTheme="minorHAnsi" w:eastAsiaTheme="minorEastAsia" w:cstheme="minorBidi"/>
          <w:sz w:val="24"/>
          <w:szCs w:val="24"/>
        </w:rPr>
        <w:t xml:space="preserve"> and enter meeting ID: 940 2281 4635 and password: </w:t>
      </w:r>
      <w:proofErr w:type="spellStart"/>
      <w:r w:rsidRPr="61B184D2">
        <w:rPr>
          <w:rFonts w:asciiTheme="minorHAnsi" w:hAnsiTheme="minorHAnsi" w:eastAsiaTheme="minorEastAsia" w:cstheme="minorBidi"/>
          <w:sz w:val="24"/>
          <w:szCs w:val="24"/>
        </w:rPr>
        <w:t>caseconf</w:t>
      </w:r>
      <w:proofErr w:type="spellEnd"/>
      <w:r w:rsidRPr="61B184D2">
        <w:rPr>
          <w:rFonts w:asciiTheme="minorHAnsi" w:hAnsiTheme="minorHAnsi" w:eastAsiaTheme="minorEastAsia" w:cstheme="minorBidi"/>
          <w:sz w:val="24"/>
          <w:szCs w:val="24"/>
        </w:rPr>
        <w:t xml:space="preserve"> </w:t>
      </w:r>
    </w:p>
    <w:p w:rsidR="00DC21B1" w:rsidP="61B184D2" w:rsidRDefault="00DC21B1" w14:paraId="6E7BEAA2"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w:t>
      </w:r>
    </w:p>
    <w:p w:rsidR="00DC21B1" w:rsidP="61B184D2" w:rsidRDefault="00DC21B1" w14:paraId="28DA3252"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Join from dial-in phone line: </w:t>
      </w:r>
    </w:p>
    <w:p w:rsidR="00DC21B1" w:rsidP="61B184D2" w:rsidRDefault="00DC21B1" w14:paraId="63E4A9CD"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w:t>
      </w:r>
    </w:p>
    <w:p w:rsidR="00DC21B1" w:rsidP="61B184D2" w:rsidRDefault="00DC21B1" w14:paraId="1E1AA48E"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Dial: +1 646 876 9923 or +1 312 626 6799</w:t>
      </w:r>
    </w:p>
    <w:p w:rsidR="00DC21B1" w:rsidP="61B184D2" w:rsidRDefault="00DC21B1" w14:paraId="2DA4D879"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Meeting ID: 940 2281 4635 </w:t>
      </w:r>
    </w:p>
    <w:p w:rsidR="00DC21B1" w:rsidP="61B184D2" w:rsidRDefault="00DC21B1" w14:paraId="0D854D8C"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Participant ID: Shown after joining the meeting </w:t>
      </w:r>
    </w:p>
    <w:p w:rsidR="00DC21B1" w:rsidP="61B184D2" w:rsidRDefault="00DC21B1" w14:paraId="778A77C8"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International numbers available: </w:t>
      </w:r>
      <w:hyperlink r:id="rId10">
        <w:r w:rsidRPr="61B184D2">
          <w:rPr>
            <w:rStyle w:val="Hyperlink"/>
            <w:rFonts w:asciiTheme="minorHAnsi" w:hAnsiTheme="minorHAnsi" w:eastAsiaTheme="minorEastAsia" w:cstheme="minorBidi"/>
            <w:sz w:val="24"/>
            <w:szCs w:val="24"/>
          </w:rPr>
          <w:t>https://upstate.zoom.us/u/agSuvcevx</w:t>
        </w:r>
      </w:hyperlink>
    </w:p>
    <w:p w:rsidR="00DC21B1" w:rsidP="61B184D2" w:rsidRDefault="00DC21B1" w14:paraId="6A05A809" w14:textId="77777777">
      <w:pPr>
        <w:ind w:left="360"/>
        <w:rPr>
          <w:rFonts w:eastAsiaTheme="minorEastAsia"/>
          <w:sz w:val="24"/>
          <w:szCs w:val="24"/>
        </w:rPr>
      </w:pPr>
    </w:p>
    <w:p w:rsidR="00DC21B1" w:rsidP="61B184D2" w:rsidRDefault="00DC21B1" w14:paraId="5A39BBE3" w14:textId="77777777">
      <w:pPr>
        <w:ind w:left="360"/>
        <w:rPr>
          <w:rFonts w:eastAsiaTheme="minorEastAsia"/>
          <w:sz w:val="20"/>
          <w:szCs w:val="20"/>
        </w:rPr>
      </w:pPr>
    </w:p>
    <w:sectPr w:rsidR="00DC21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7e885c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53e05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028466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51855D6"/>
    <w:multiLevelType w:val="hybridMultilevel"/>
    <w:tmpl w:val="955C902C"/>
    <w:lvl w:ilvl="0" w:tplc="88247866">
      <w:start w:val="1"/>
      <w:numFmt w:val="bullet"/>
      <w:lvlText w:val="·"/>
      <w:lvlJc w:val="left"/>
      <w:pPr>
        <w:ind w:left="720" w:hanging="360"/>
      </w:pPr>
      <w:rPr>
        <w:rFonts w:hint="default" w:ascii="Symbol" w:hAnsi="Symbol"/>
      </w:rPr>
    </w:lvl>
    <w:lvl w:ilvl="1" w:tplc="4DF89642">
      <w:start w:val="1"/>
      <w:numFmt w:val="bullet"/>
      <w:lvlText w:val="o"/>
      <w:lvlJc w:val="left"/>
      <w:pPr>
        <w:ind w:left="1440" w:hanging="360"/>
      </w:pPr>
      <w:rPr>
        <w:rFonts w:hint="default" w:ascii="Courier New" w:hAnsi="Courier New"/>
      </w:rPr>
    </w:lvl>
    <w:lvl w:ilvl="2" w:tplc="0D887DDE">
      <w:start w:val="1"/>
      <w:numFmt w:val="bullet"/>
      <w:lvlText w:val=""/>
      <w:lvlJc w:val="left"/>
      <w:pPr>
        <w:ind w:left="2160" w:hanging="360"/>
      </w:pPr>
      <w:rPr>
        <w:rFonts w:hint="default" w:ascii="Wingdings" w:hAnsi="Wingdings"/>
      </w:rPr>
    </w:lvl>
    <w:lvl w:ilvl="3" w:tplc="1214CE14">
      <w:start w:val="1"/>
      <w:numFmt w:val="bullet"/>
      <w:lvlText w:val=""/>
      <w:lvlJc w:val="left"/>
      <w:pPr>
        <w:ind w:left="2880" w:hanging="360"/>
      </w:pPr>
      <w:rPr>
        <w:rFonts w:hint="default" w:ascii="Symbol" w:hAnsi="Symbol"/>
      </w:rPr>
    </w:lvl>
    <w:lvl w:ilvl="4" w:tplc="7ECAB208">
      <w:start w:val="1"/>
      <w:numFmt w:val="bullet"/>
      <w:lvlText w:val="o"/>
      <w:lvlJc w:val="left"/>
      <w:pPr>
        <w:ind w:left="3600" w:hanging="360"/>
      </w:pPr>
      <w:rPr>
        <w:rFonts w:hint="default" w:ascii="Courier New" w:hAnsi="Courier New"/>
      </w:rPr>
    </w:lvl>
    <w:lvl w:ilvl="5" w:tplc="7AAA427E">
      <w:start w:val="1"/>
      <w:numFmt w:val="bullet"/>
      <w:lvlText w:val=""/>
      <w:lvlJc w:val="left"/>
      <w:pPr>
        <w:ind w:left="4320" w:hanging="360"/>
      </w:pPr>
      <w:rPr>
        <w:rFonts w:hint="default" w:ascii="Wingdings" w:hAnsi="Wingdings"/>
      </w:rPr>
    </w:lvl>
    <w:lvl w:ilvl="6" w:tplc="3A62214E">
      <w:start w:val="1"/>
      <w:numFmt w:val="bullet"/>
      <w:lvlText w:val=""/>
      <w:lvlJc w:val="left"/>
      <w:pPr>
        <w:ind w:left="5040" w:hanging="360"/>
      </w:pPr>
      <w:rPr>
        <w:rFonts w:hint="default" w:ascii="Symbol" w:hAnsi="Symbol"/>
      </w:rPr>
    </w:lvl>
    <w:lvl w:ilvl="7" w:tplc="316680A0">
      <w:start w:val="1"/>
      <w:numFmt w:val="bullet"/>
      <w:lvlText w:val="o"/>
      <w:lvlJc w:val="left"/>
      <w:pPr>
        <w:ind w:left="5760" w:hanging="360"/>
      </w:pPr>
      <w:rPr>
        <w:rFonts w:hint="default" w:ascii="Courier New" w:hAnsi="Courier New"/>
      </w:rPr>
    </w:lvl>
    <w:lvl w:ilvl="8" w:tplc="04A211E8">
      <w:start w:val="1"/>
      <w:numFmt w:val="bullet"/>
      <w:lvlText w:val=""/>
      <w:lvlJc w:val="left"/>
      <w:pPr>
        <w:ind w:left="6480" w:hanging="360"/>
      </w:pPr>
      <w:rPr>
        <w:rFonts w:hint="default" w:ascii="Wingdings" w:hAnsi="Wingdings"/>
      </w:rPr>
    </w:lvl>
  </w:abstractNum>
  <w:abstractNum w:abstractNumId="1" w15:restartNumberingAfterBreak="0">
    <w:nsid w:val="28B87715"/>
    <w:multiLevelType w:val="hybridMultilevel"/>
    <w:tmpl w:val="0BBA47EA"/>
    <w:lvl w:ilvl="0" w:tplc="51BE7C40">
      <w:start w:val="1"/>
      <w:numFmt w:val="decimal"/>
      <w:lvlText w:val="%1."/>
      <w:lvlJc w:val="left"/>
      <w:pPr>
        <w:ind w:left="720" w:hanging="360"/>
      </w:pPr>
    </w:lvl>
    <w:lvl w:ilvl="1" w:tplc="36D60B52">
      <w:start w:val="1"/>
      <w:numFmt w:val="lowerLetter"/>
      <w:lvlText w:val="%2."/>
      <w:lvlJc w:val="left"/>
      <w:pPr>
        <w:ind w:left="1440" w:hanging="360"/>
      </w:pPr>
    </w:lvl>
    <w:lvl w:ilvl="2" w:tplc="92D20080">
      <w:start w:val="1"/>
      <w:numFmt w:val="lowerRoman"/>
      <w:lvlText w:val="%3."/>
      <w:lvlJc w:val="right"/>
      <w:pPr>
        <w:ind w:left="2160" w:hanging="180"/>
      </w:pPr>
    </w:lvl>
    <w:lvl w:ilvl="3" w:tplc="892A916C">
      <w:start w:val="1"/>
      <w:numFmt w:val="decimal"/>
      <w:lvlText w:val="%4."/>
      <w:lvlJc w:val="left"/>
      <w:pPr>
        <w:ind w:left="2880" w:hanging="360"/>
      </w:pPr>
    </w:lvl>
    <w:lvl w:ilvl="4" w:tplc="86A6EFB6">
      <w:start w:val="1"/>
      <w:numFmt w:val="lowerLetter"/>
      <w:lvlText w:val="%5."/>
      <w:lvlJc w:val="left"/>
      <w:pPr>
        <w:ind w:left="3600" w:hanging="360"/>
      </w:pPr>
    </w:lvl>
    <w:lvl w:ilvl="5" w:tplc="9D7E8372">
      <w:start w:val="1"/>
      <w:numFmt w:val="lowerRoman"/>
      <w:lvlText w:val="%6."/>
      <w:lvlJc w:val="right"/>
      <w:pPr>
        <w:ind w:left="4320" w:hanging="180"/>
      </w:pPr>
    </w:lvl>
    <w:lvl w:ilvl="6" w:tplc="4DD0861A">
      <w:start w:val="1"/>
      <w:numFmt w:val="decimal"/>
      <w:lvlText w:val="%7."/>
      <w:lvlJc w:val="left"/>
      <w:pPr>
        <w:ind w:left="5040" w:hanging="360"/>
      </w:pPr>
    </w:lvl>
    <w:lvl w:ilvl="7" w:tplc="FE8C07B0">
      <w:start w:val="1"/>
      <w:numFmt w:val="lowerLetter"/>
      <w:lvlText w:val="%8."/>
      <w:lvlJc w:val="left"/>
      <w:pPr>
        <w:ind w:left="5760" w:hanging="360"/>
      </w:pPr>
    </w:lvl>
    <w:lvl w:ilvl="8" w:tplc="60B4520E">
      <w:start w:val="1"/>
      <w:numFmt w:val="lowerRoman"/>
      <w:lvlText w:val="%9."/>
      <w:lvlJc w:val="right"/>
      <w:pPr>
        <w:ind w:left="6480" w:hanging="180"/>
      </w:pPr>
    </w:lvl>
  </w:abstractNum>
  <w:abstractNum w:abstractNumId="2" w15:restartNumberingAfterBreak="0">
    <w:nsid w:val="2E0705DA"/>
    <w:multiLevelType w:val="hybridMultilevel"/>
    <w:tmpl w:val="583EC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A975A0"/>
    <w:multiLevelType w:val="hybridMultilevel"/>
    <w:tmpl w:val="F5E4BF60"/>
    <w:lvl w:ilvl="0" w:tplc="7138CB92">
      <w:start w:val="1"/>
      <w:numFmt w:val="bullet"/>
      <w:lvlText w:val=""/>
      <w:lvlJc w:val="left"/>
      <w:pPr>
        <w:ind w:left="720" w:hanging="360"/>
      </w:pPr>
      <w:rPr>
        <w:rFonts w:hint="default" w:ascii="Symbol" w:hAnsi="Symbol"/>
      </w:rPr>
    </w:lvl>
    <w:lvl w:ilvl="1" w:tplc="5F56F480">
      <w:start w:val="1"/>
      <w:numFmt w:val="bullet"/>
      <w:lvlText w:val="o"/>
      <w:lvlJc w:val="left"/>
      <w:pPr>
        <w:ind w:left="1440" w:hanging="360"/>
      </w:pPr>
      <w:rPr>
        <w:rFonts w:hint="default" w:ascii="&quot;Courier New&quot;" w:hAnsi="&quot;Courier New&quot;"/>
      </w:rPr>
    </w:lvl>
    <w:lvl w:ilvl="2" w:tplc="62D03B22">
      <w:start w:val="1"/>
      <w:numFmt w:val="bullet"/>
      <w:lvlText w:val=""/>
      <w:lvlJc w:val="left"/>
      <w:pPr>
        <w:ind w:left="2160" w:hanging="360"/>
      </w:pPr>
      <w:rPr>
        <w:rFonts w:hint="default" w:ascii="Wingdings" w:hAnsi="Wingdings"/>
      </w:rPr>
    </w:lvl>
    <w:lvl w:ilvl="3" w:tplc="ECD09572">
      <w:start w:val="1"/>
      <w:numFmt w:val="bullet"/>
      <w:lvlText w:val=""/>
      <w:lvlJc w:val="left"/>
      <w:pPr>
        <w:ind w:left="2880" w:hanging="360"/>
      </w:pPr>
      <w:rPr>
        <w:rFonts w:hint="default" w:ascii="Symbol" w:hAnsi="Symbol"/>
      </w:rPr>
    </w:lvl>
    <w:lvl w:ilvl="4" w:tplc="E4288BEE">
      <w:start w:val="1"/>
      <w:numFmt w:val="bullet"/>
      <w:lvlText w:val="o"/>
      <w:lvlJc w:val="left"/>
      <w:pPr>
        <w:ind w:left="3600" w:hanging="360"/>
      </w:pPr>
      <w:rPr>
        <w:rFonts w:hint="default" w:ascii="Courier New" w:hAnsi="Courier New"/>
      </w:rPr>
    </w:lvl>
    <w:lvl w:ilvl="5" w:tplc="AD926F28">
      <w:start w:val="1"/>
      <w:numFmt w:val="bullet"/>
      <w:lvlText w:val=""/>
      <w:lvlJc w:val="left"/>
      <w:pPr>
        <w:ind w:left="4320" w:hanging="360"/>
      </w:pPr>
      <w:rPr>
        <w:rFonts w:hint="default" w:ascii="Wingdings" w:hAnsi="Wingdings"/>
      </w:rPr>
    </w:lvl>
    <w:lvl w:ilvl="6" w:tplc="BCBE395C">
      <w:start w:val="1"/>
      <w:numFmt w:val="bullet"/>
      <w:lvlText w:val=""/>
      <w:lvlJc w:val="left"/>
      <w:pPr>
        <w:ind w:left="5040" w:hanging="360"/>
      </w:pPr>
      <w:rPr>
        <w:rFonts w:hint="default" w:ascii="Symbol" w:hAnsi="Symbol"/>
      </w:rPr>
    </w:lvl>
    <w:lvl w:ilvl="7" w:tplc="E62009F4">
      <w:start w:val="1"/>
      <w:numFmt w:val="bullet"/>
      <w:lvlText w:val="o"/>
      <w:lvlJc w:val="left"/>
      <w:pPr>
        <w:ind w:left="5760" w:hanging="360"/>
      </w:pPr>
      <w:rPr>
        <w:rFonts w:hint="default" w:ascii="Courier New" w:hAnsi="Courier New"/>
      </w:rPr>
    </w:lvl>
    <w:lvl w:ilvl="8" w:tplc="59EAD830">
      <w:start w:val="1"/>
      <w:numFmt w:val="bullet"/>
      <w:lvlText w:val=""/>
      <w:lvlJc w:val="left"/>
      <w:pPr>
        <w:ind w:left="6480" w:hanging="360"/>
      </w:pPr>
      <w:rPr>
        <w:rFonts w:hint="default" w:ascii="Wingdings" w:hAnsi="Wingdings"/>
      </w:rPr>
    </w:lvl>
  </w:abstractNum>
  <w:abstractNum w:abstractNumId="4" w15:restartNumberingAfterBreak="0">
    <w:nsid w:val="38C5DA4A"/>
    <w:multiLevelType w:val="hybridMultilevel"/>
    <w:tmpl w:val="05B0B100"/>
    <w:lvl w:ilvl="0" w:tplc="DD42DCD2">
      <w:start w:val="1"/>
      <w:numFmt w:val="decimal"/>
      <w:lvlText w:val="%1."/>
      <w:lvlJc w:val="left"/>
      <w:pPr>
        <w:ind w:left="720" w:hanging="360"/>
      </w:pPr>
    </w:lvl>
    <w:lvl w:ilvl="1" w:tplc="155E3CC2">
      <w:start w:val="1"/>
      <w:numFmt w:val="lowerLetter"/>
      <w:lvlText w:val="%2."/>
      <w:lvlJc w:val="left"/>
      <w:pPr>
        <w:ind w:left="1440" w:hanging="360"/>
      </w:pPr>
    </w:lvl>
    <w:lvl w:ilvl="2" w:tplc="35BE0FC4">
      <w:start w:val="1"/>
      <w:numFmt w:val="lowerRoman"/>
      <w:lvlText w:val="%3."/>
      <w:lvlJc w:val="right"/>
      <w:pPr>
        <w:ind w:left="2160" w:hanging="180"/>
      </w:pPr>
    </w:lvl>
    <w:lvl w:ilvl="3" w:tplc="3C2846DA">
      <w:start w:val="1"/>
      <w:numFmt w:val="decimal"/>
      <w:lvlText w:val="%4."/>
      <w:lvlJc w:val="left"/>
      <w:pPr>
        <w:ind w:left="2880" w:hanging="360"/>
      </w:pPr>
    </w:lvl>
    <w:lvl w:ilvl="4" w:tplc="9A44B35C">
      <w:start w:val="1"/>
      <w:numFmt w:val="lowerLetter"/>
      <w:lvlText w:val="%5."/>
      <w:lvlJc w:val="left"/>
      <w:pPr>
        <w:ind w:left="3600" w:hanging="360"/>
      </w:pPr>
    </w:lvl>
    <w:lvl w:ilvl="5" w:tplc="570CED36">
      <w:start w:val="1"/>
      <w:numFmt w:val="lowerRoman"/>
      <w:lvlText w:val="%6."/>
      <w:lvlJc w:val="right"/>
      <w:pPr>
        <w:ind w:left="4320" w:hanging="180"/>
      </w:pPr>
    </w:lvl>
    <w:lvl w:ilvl="6" w:tplc="F5683B90">
      <w:start w:val="1"/>
      <w:numFmt w:val="decimal"/>
      <w:lvlText w:val="%7."/>
      <w:lvlJc w:val="left"/>
      <w:pPr>
        <w:ind w:left="5040" w:hanging="360"/>
      </w:pPr>
    </w:lvl>
    <w:lvl w:ilvl="7" w:tplc="932EC83E">
      <w:start w:val="1"/>
      <w:numFmt w:val="lowerLetter"/>
      <w:lvlText w:val="%8."/>
      <w:lvlJc w:val="left"/>
      <w:pPr>
        <w:ind w:left="5760" w:hanging="360"/>
      </w:pPr>
    </w:lvl>
    <w:lvl w:ilvl="8" w:tplc="8F9842B0">
      <w:start w:val="1"/>
      <w:numFmt w:val="lowerRoman"/>
      <w:lvlText w:val="%9."/>
      <w:lvlJc w:val="right"/>
      <w:pPr>
        <w:ind w:left="6480" w:hanging="180"/>
      </w:pPr>
    </w:lvl>
  </w:abstractNum>
  <w:abstractNum w:abstractNumId="5" w15:restartNumberingAfterBreak="0">
    <w:nsid w:val="39FCFBE7"/>
    <w:multiLevelType w:val="hybridMultilevel"/>
    <w:tmpl w:val="9A4853DA"/>
    <w:lvl w:ilvl="0" w:tplc="2C32C23E">
      <w:start w:val="1"/>
      <w:numFmt w:val="bullet"/>
      <w:lvlText w:val="·"/>
      <w:lvlJc w:val="left"/>
      <w:pPr>
        <w:ind w:left="720" w:hanging="360"/>
      </w:pPr>
      <w:rPr>
        <w:rFonts w:hint="default" w:ascii="Symbol" w:hAnsi="Symbol"/>
      </w:rPr>
    </w:lvl>
    <w:lvl w:ilvl="1" w:tplc="780CD600">
      <w:start w:val="1"/>
      <w:numFmt w:val="bullet"/>
      <w:lvlText w:val="o"/>
      <w:lvlJc w:val="left"/>
      <w:pPr>
        <w:ind w:left="1440" w:hanging="360"/>
      </w:pPr>
      <w:rPr>
        <w:rFonts w:hint="default" w:ascii="Courier New" w:hAnsi="Courier New"/>
      </w:rPr>
    </w:lvl>
    <w:lvl w:ilvl="2" w:tplc="558087B0">
      <w:start w:val="1"/>
      <w:numFmt w:val="bullet"/>
      <w:lvlText w:val=""/>
      <w:lvlJc w:val="left"/>
      <w:pPr>
        <w:ind w:left="2160" w:hanging="360"/>
      </w:pPr>
      <w:rPr>
        <w:rFonts w:hint="default" w:ascii="Wingdings" w:hAnsi="Wingdings"/>
      </w:rPr>
    </w:lvl>
    <w:lvl w:ilvl="3" w:tplc="EF18215C">
      <w:start w:val="1"/>
      <w:numFmt w:val="bullet"/>
      <w:lvlText w:val=""/>
      <w:lvlJc w:val="left"/>
      <w:pPr>
        <w:ind w:left="2880" w:hanging="360"/>
      </w:pPr>
      <w:rPr>
        <w:rFonts w:hint="default" w:ascii="Symbol" w:hAnsi="Symbol"/>
      </w:rPr>
    </w:lvl>
    <w:lvl w:ilvl="4" w:tplc="455E9E86">
      <w:start w:val="1"/>
      <w:numFmt w:val="bullet"/>
      <w:lvlText w:val="o"/>
      <w:lvlJc w:val="left"/>
      <w:pPr>
        <w:ind w:left="3600" w:hanging="360"/>
      </w:pPr>
      <w:rPr>
        <w:rFonts w:hint="default" w:ascii="Courier New" w:hAnsi="Courier New"/>
      </w:rPr>
    </w:lvl>
    <w:lvl w:ilvl="5" w:tplc="0DEC82AA">
      <w:start w:val="1"/>
      <w:numFmt w:val="bullet"/>
      <w:lvlText w:val=""/>
      <w:lvlJc w:val="left"/>
      <w:pPr>
        <w:ind w:left="4320" w:hanging="360"/>
      </w:pPr>
      <w:rPr>
        <w:rFonts w:hint="default" w:ascii="Wingdings" w:hAnsi="Wingdings"/>
      </w:rPr>
    </w:lvl>
    <w:lvl w:ilvl="6" w:tplc="3D28714A">
      <w:start w:val="1"/>
      <w:numFmt w:val="bullet"/>
      <w:lvlText w:val=""/>
      <w:lvlJc w:val="left"/>
      <w:pPr>
        <w:ind w:left="5040" w:hanging="360"/>
      </w:pPr>
      <w:rPr>
        <w:rFonts w:hint="default" w:ascii="Symbol" w:hAnsi="Symbol"/>
      </w:rPr>
    </w:lvl>
    <w:lvl w:ilvl="7" w:tplc="C234CAB4">
      <w:start w:val="1"/>
      <w:numFmt w:val="bullet"/>
      <w:lvlText w:val="o"/>
      <w:lvlJc w:val="left"/>
      <w:pPr>
        <w:ind w:left="5760" w:hanging="360"/>
      </w:pPr>
      <w:rPr>
        <w:rFonts w:hint="default" w:ascii="Courier New" w:hAnsi="Courier New"/>
      </w:rPr>
    </w:lvl>
    <w:lvl w:ilvl="8" w:tplc="07CC8C76">
      <w:start w:val="1"/>
      <w:numFmt w:val="bullet"/>
      <w:lvlText w:val=""/>
      <w:lvlJc w:val="left"/>
      <w:pPr>
        <w:ind w:left="6480" w:hanging="360"/>
      </w:pPr>
      <w:rPr>
        <w:rFonts w:hint="default" w:ascii="Wingdings" w:hAnsi="Wingdings"/>
      </w:rPr>
    </w:lvl>
  </w:abstractNum>
  <w:abstractNum w:abstractNumId="6" w15:restartNumberingAfterBreak="0">
    <w:nsid w:val="410CE2C9"/>
    <w:multiLevelType w:val="hybridMultilevel"/>
    <w:tmpl w:val="1E10C06A"/>
    <w:lvl w:ilvl="0" w:tplc="16E0F562">
      <w:start w:val="1"/>
      <w:numFmt w:val="bullet"/>
      <w:lvlText w:val="·"/>
      <w:lvlJc w:val="left"/>
      <w:pPr>
        <w:ind w:left="720" w:hanging="360"/>
      </w:pPr>
      <w:rPr>
        <w:rFonts w:hint="default" w:ascii="Symbol" w:hAnsi="Symbol"/>
      </w:rPr>
    </w:lvl>
    <w:lvl w:ilvl="1" w:tplc="74D0BE40">
      <w:start w:val="1"/>
      <w:numFmt w:val="bullet"/>
      <w:lvlText w:val="o"/>
      <w:lvlJc w:val="left"/>
      <w:pPr>
        <w:ind w:left="1440" w:hanging="360"/>
      </w:pPr>
      <w:rPr>
        <w:rFonts w:hint="default" w:ascii="Courier New" w:hAnsi="Courier New"/>
      </w:rPr>
    </w:lvl>
    <w:lvl w:ilvl="2" w:tplc="587AC1E8">
      <w:start w:val="1"/>
      <w:numFmt w:val="bullet"/>
      <w:lvlText w:val=""/>
      <w:lvlJc w:val="left"/>
      <w:pPr>
        <w:ind w:left="2160" w:hanging="360"/>
      </w:pPr>
      <w:rPr>
        <w:rFonts w:hint="default" w:ascii="Wingdings" w:hAnsi="Wingdings"/>
      </w:rPr>
    </w:lvl>
    <w:lvl w:ilvl="3" w:tplc="7D606200">
      <w:start w:val="1"/>
      <w:numFmt w:val="bullet"/>
      <w:lvlText w:val=""/>
      <w:lvlJc w:val="left"/>
      <w:pPr>
        <w:ind w:left="2880" w:hanging="360"/>
      </w:pPr>
      <w:rPr>
        <w:rFonts w:hint="default" w:ascii="Symbol" w:hAnsi="Symbol"/>
      </w:rPr>
    </w:lvl>
    <w:lvl w:ilvl="4" w:tplc="067C1A36">
      <w:start w:val="1"/>
      <w:numFmt w:val="bullet"/>
      <w:lvlText w:val="o"/>
      <w:lvlJc w:val="left"/>
      <w:pPr>
        <w:ind w:left="3600" w:hanging="360"/>
      </w:pPr>
      <w:rPr>
        <w:rFonts w:hint="default" w:ascii="Courier New" w:hAnsi="Courier New"/>
      </w:rPr>
    </w:lvl>
    <w:lvl w:ilvl="5" w:tplc="136431DC">
      <w:start w:val="1"/>
      <w:numFmt w:val="bullet"/>
      <w:lvlText w:val=""/>
      <w:lvlJc w:val="left"/>
      <w:pPr>
        <w:ind w:left="4320" w:hanging="360"/>
      </w:pPr>
      <w:rPr>
        <w:rFonts w:hint="default" w:ascii="Wingdings" w:hAnsi="Wingdings"/>
      </w:rPr>
    </w:lvl>
    <w:lvl w:ilvl="6" w:tplc="17464C54">
      <w:start w:val="1"/>
      <w:numFmt w:val="bullet"/>
      <w:lvlText w:val=""/>
      <w:lvlJc w:val="left"/>
      <w:pPr>
        <w:ind w:left="5040" w:hanging="360"/>
      </w:pPr>
      <w:rPr>
        <w:rFonts w:hint="default" w:ascii="Symbol" w:hAnsi="Symbol"/>
      </w:rPr>
    </w:lvl>
    <w:lvl w:ilvl="7" w:tplc="BD225E24">
      <w:start w:val="1"/>
      <w:numFmt w:val="bullet"/>
      <w:lvlText w:val="o"/>
      <w:lvlJc w:val="left"/>
      <w:pPr>
        <w:ind w:left="5760" w:hanging="360"/>
      </w:pPr>
      <w:rPr>
        <w:rFonts w:hint="default" w:ascii="Courier New" w:hAnsi="Courier New"/>
      </w:rPr>
    </w:lvl>
    <w:lvl w:ilvl="8" w:tplc="298C51FE">
      <w:start w:val="1"/>
      <w:numFmt w:val="bullet"/>
      <w:lvlText w:val=""/>
      <w:lvlJc w:val="left"/>
      <w:pPr>
        <w:ind w:left="6480" w:hanging="360"/>
      </w:pPr>
      <w:rPr>
        <w:rFonts w:hint="default" w:ascii="Wingdings" w:hAnsi="Wingdings"/>
      </w:rPr>
    </w:lvl>
  </w:abstractNum>
  <w:abstractNum w:abstractNumId="7" w15:restartNumberingAfterBreak="0">
    <w:nsid w:val="420E5FBF"/>
    <w:multiLevelType w:val="hybridMultilevel"/>
    <w:tmpl w:val="54EA0D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0070D"/>
    <w:multiLevelType w:val="multilevel"/>
    <w:tmpl w:val="669CFE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B51B28"/>
    <w:multiLevelType w:val="hybridMultilevel"/>
    <w:tmpl w:val="3634B1D2"/>
    <w:lvl w:ilvl="0" w:tplc="58169728">
      <w:start w:val="1"/>
      <w:numFmt w:val="decimal"/>
      <w:lvlText w:val="%1."/>
      <w:lvlJc w:val="left"/>
      <w:pPr>
        <w:ind w:left="720" w:hanging="360"/>
      </w:pPr>
    </w:lvl>
    <w:lvl w:ilvl="1" w:tplc="67D273A2">
      <w:start w:val="1"/>
      <w:numFmt w:val="lowerLetter"/>
      <w:lvlText w:val="%2."/>
      <w:lvlJc w:val="left"/>
      <w:pPr>
        <w:ind w:left="1440" w:hanging="360"/>
      </w:pPr>
    </w:lvl>
    <w:lvl w:ilvl="2" w:tplc="B1162A12">
      <w:start w:val="1"/>
      <w:numFmt w:val="lowerRoman"/>
      <w:lvlText w:val="%3."/>
      <w:lvlJc w:val="right"/>
      <w:pPr>
        <w:ind w:left="2160" w:hanging="180"/>
      </w:pPr>
    </w:lvl>
    <w:lvl w:ilvl="3" w:tplc="6526D8AA">
      <w:start w:val="1"/>
      <w:numFmt w:val="decimal"/>
      <w:lvlText w:val="%4."/>
      <w:lvlJc w:val="left"/>
      <w:pPr>
        <w:ind w:left="2880" w:hanging="360"/>
      </w:pPr>
    </w:lvl>
    <w:lvl w:ilvl="4" w:tplc="A0A6AD24">
      <w:start w:val="1"/>
      <w:numFmt w:val="lowerLetter"/>
      <w:lvlText w:val="%5."/>
      <w:lvlJc w:val="left"/>
      <w:pPr>
        <w:ind w:left="3600" w:hanging="360"/>
      </w:pPr>
    </w:lvl>
    <w:lvl w:ilvl="5" w:tplc="E3B413FC">
      <w:start w:val="1"/>
      <w:numFmt w:val="lowerRoman"/>
      <w:lvlText w:val="%6."/>
      <w:lvlJc w:val="right"/>
      <w:pPr>
        <w:ind w:left="4320" w:hanging="180"/>
      </w:pPr>
    </w:lvl>
    <w:lvl w:ilvl="6" w:tplc="EF5895C0">
      <w:start w:val="1"/>
      <w:numFmt w:val="decimal"/>
      <w:lvlText w:val="%7."/>
      <w:lvlJc w:val="left"/>
      <w:pPr>
        <w:ind w:left="5040" w:hanging="360"/>
      </w:pPr>
    </w:lvl>
    <w:lvl w:ilvl="7" w:tplc="776E374E">
      <w:start w:val="1"/>
      <w:numFmt w:val="lowerLetter"/>
      <w:lvlText w:val="%8."/>
      <w:lvlJc w:val="left"/>
      <w:pPr>
        <w:ind w:left="5760" w:hanging="360"/>
      </w:pPr>
    </w:lvl>
    <w:lvl w:ilvl="8" w:tplc="1B340DBC">
      <w:start w:val="1"/>
      <w:numFmt w:val="lowerRoman"/>
      <w:lvlText w:val="%9."/>
      <w:lvlJc w:val="right"/>
      <w:pPr>
        <w:ind w:left="6480" w:hanging="180"/>
      </w:pPr>
    </w:lvl>
  </w:abstractNum>
  <w:abstractNum w:abstractNumId="10" w15:restartNumberingAfterBreak="0">
    <w:nsid w:val="6671539A"/>
    <w:multiLevelType w:val="hybridMultilevel"/>
    <w:tmpl w:val="D8B4F1A6"/>
    <w:lvl w:ilvl="0" w:tplc="F4F0580E">
      <w:start w:val="1"/>
      <w:numFmt w:val="bullet"/>
      <w:lvlText w:val="·"/>
      <w:lvlJc w:val="left"/>
      <w:pPr>
        <w:ind w:left="720" w:hanging="360"/>
      </w:pPr>
      <w:rPr>
        <w:rFonts w:hint="default" w:ascii="Symbol" w:hAnsi="Symbol"/>
      </w:rPr>
    </w:lvl>
    <w:lvl w:ilvl="1" w:tplc="9B2427F6">
      <w:start w:val="1"/>
      <w:numFmt w:val="bullet"/>
      <w:lvlText w:val="o"/>
      <w:lvlJc w:val="left"/>
      <w:pPr>
        <w:ind w:left="1440" w:hanging="360"/>
      </w:pPr>
      <w:rPr>
        <w:rFonts w:hint="default" w:ascii="Courier New" w:hAnsi="Courier New"/>
      </w:rPr>
    </w:lvl>
    <w:lvl w:ilvl="2" w:tplc="726E60F2">
      <w:start w:val="1"/>
      <w:numFmt w:val="bullet"/>
      <w:lvlText w:val=""/>
      <w:lvlJc w:val="left"/>
      <w:pPr>
        <w:ind w:left="2160" w:hanging="360"/>
      </w:pPr>
      <w:rPr>
        <w:rFonts w:hint="default" w:ascii="Wingdings" w:hAnsi="Wingdings"/>
      </w:rPr>
    </w:lvl>
    <w:lvl w:ilvl="3" w:tplc="B77C8254">
      <w:start w:val="1"/>
      <w:numFmt w:val="bullet"/>
      <w:lvlText w:val=""/>
      <w:lvlJc w:val="left"/>
      <w:pPr>
        <w:ind w:left="2880" w:hanging="360"/>
      </w:pPr>
      <w:rPr>
        <w:rFonts w:hint="default" w:ascii="Symbol" w:hAnsi="Symbol"/>
      </w:rPr>
    </w:lvl>
    <w:lvl w:ilvl="4" w:tplc="4F9450C2">
      <w:start w:val="1"/>
      <w:numFmt w:val="bullet"/>
      <w:lvlText w:val="o"/>
      <w:lvlJc w:val="left"/>
      <w:pPr>
        <w:ind w:left="3600" w:hanging="360"/>
      </w:pPr>
      <w:rPr>
        <w:rFonts w:hint="default" w:ascii="Courier New" w:hAnsi="Courier New"/>
      </w:rPr>
    </w:lvl>
    <w:lvl w:ilvl="5" w:tplc="7E307B84">
      <w:start w:val="1"/>
      <w:numFmt w:val="bullet"/>
      <w:lvlText w:val=""/>
      <w:lvlJc w:val="left"/>
      <w:pPr>
        <w:ind w:left="4320" w:hanging="360"/>
      </w:pPr>
      <w:rPr>
        <w:rFonts w:hint="default" w:ascii="Wingdings" w:hAnsi="Wingdings"/>
      </w:rPr>
    </w:lvl>
    <w:lvl w:ilvl="6" w:tplc="F36AD25A">
      <w:start w:val="1"/>
      <w:numFmt w:val="bullet"/>
      <w:lvlText w:val=""/>
      <w:lvlJc w:val="left"/>
      <w:pPr>
        <w:ind w:left="5040" w:hanging="360"/>
      </w:pPr>
      <w:rPr>
        <w:rFonts w:hint="default" w:ascii="Symbol" w:hAnsi="Symbol"/>
      </w:rPr>
    </w:lvl>
    <w:lvl w:ilvl="7" w:tplc="6D665294">
      <w:start w:val="1"/>
      <w:numFmt w:val="bullet"/>
      <w:lvlText w:val="o"/>
      <w:lvlJc w:val="left"/>
      <w:pPr>
        <w:ind w:left="5760" w:hanging="360"/>
      </w:pPr>
      <w:rPr>
        <w:rFonts w:hint="default" w:ascii="Courier New" w:hAnsi="Courier New"/>
      </w:rPr>
    </w:lvl>
    <w:lvl w:ilvl="8" w:tplc="7CBCB8DC">
      <w:start w:val="1"/>
      <w:numFmt w:val="bullet"/>
      <w:lvlText w:val=""/>
      <w:lvlJc w:val="left"/>
      <w:pPr>
        <w:ind w:left="6480" w:hanging="360"/>
      </w:pPr>
      <w:rPr>
        <w:rFonts w:hint="default" w:ascii="Wingdings" w:hAnsi="Wingdings"/>
      </w:rPr>
    </w:lvl>
  </w:abstractNum>
  <w:abstractNum w:abstractNumId="11" w15:restartNumberingAfterBreak="0">
    <w:nsid w:val="6F51EC91"/>
    <w:multiLevelType w:val="hybridMultilevel"/>
    <w:tmpl w:val="87F2D39C"/>
    <w:lvl w:ilvl="0" w:tplc="94BEDE06">
      <w:start w:val="1"/>
      <w:numFmt w:val="bullet"/>
      <w:lvlText w:val="·"/>
      <w:lvlJc w:val="left"/>
      <w:pPr>
        <w:ind w:left="720" w:hanging="360"/>
      </w:pPr>
      <w:rPr>
        <w:rFonts w:hint="default" w:ascii="Symbol" w:hAnsi="Symbol"/>
      </w:rPr>
    </w:lvl>
    <w:lvl w:ilvl="1" w:tplc="264213CC">
      <w:start w:val="1"/>
      <w:numFmt w:val="bullet"/>
      <w:lvlText w:val="o"/>
      <w:lvlJc w:val="left"/>
      <w:pPr>
        <w:ind w:left="1440" w:hanging="360"/>
      </w:pPr>
      <w:rPr>
        <w:rFonts w:hint="default" w:ascii="Courier New" w:hAnsi="Courier New"/>
      </w:rPr>
    </w:lvl>
    <w:lvl w:ilvl="2" w:tplc="E45C3338">
      <w:start w:val="1"/>
      <w:numFmt w:val="bullet"/>
      <w:lvlText w:val=""/>
      <w:lvlJc w:val="left"/>
      <w:pPr>
        <w:ind w:left="2160" w:hanging="360"/>
      </w:pPr>
      <w:rPr>
        <w:rFonts w:hint="default" w:ascii="Wingdings" w:hAnsi="Wingdings"/>
      </w:rPr>
    </w:lvl>
    <w:lvl w:ilvl="3" w:tplc="5276FF0A">
      <w:start w:val="1"/>
      <w:numFmt w:val="bullet"/>
      <w:lvlText w:val=""/>
      <w:lvlJc w:val="left"/>
      <w:pPr>
        <w:ind w:left="2880" w:hanging="360"/>
      </w:pPr>
      <w:rPr>
        <w:rFonts w:hint="default" w:ascii="Symbol" w:hAnsi="Symbol"/>
      </w:rPr>
    </w:lvl>
    <w:lvl w:ilvl="4" w:tplc="D89C790A">
      <w:start w:val="1"/>
      <w:numFmt w:val="bullet"/>
      <w:lvlText w:val="o"/>
      <w:lvlJc w:val="left"/>
      <w:pPr>
        <w:ind w:left="3600" w:hanging="360"/>
      </w:pPr>
      <w:rPr>
        <w:rFonts w:hint="default" w:ascii="Courier New" w:hAnsi="Courier New"/>
      </w:rPr>
    </w:lvl>
    <w:lvl w:ilvl="5" w:tplc="DB28396E">
      <w:start w:val="1"/>
      <w:numFmt w:val="bullet"/>
      <w:lvlText w:val=""/>
      <w:lvlJc w:val="left"/>
      <w:pPr>
        <w:ind w:left="4320" w:hanging="360"/>
      </w:pPr>
      <w:rPr>
        <w:rFonts w:hint="default" w:ascii="Wingdings" w:hAnsi="Wingdings"/>
      </w:rPr>
    </w:lvl>
    <w:lvl w:ilvl="6" w:tplc="A022B346">
      <w:start w:val="1"/>
      <w:numFmt w:val="bullet"/>
      <w:lvlText w:val=""/>
      <w:lvlJc w:val="left"/>
      <w:pPr>
        <w:ind w:left="5040" w:hanging="360"/>
      </w:pPr>
      <w:rPr>
        <w:rFonts w:hint="default" w:ascii="Symbol" w:hAnsi="Symbol"/>
      </w:rPr>
    </w:lvl>
    <w:lvl w:ilvl="7" w:tplc="3A8EE164">
      <w:start w:val="1"/>
      <w:numFmt w:val="bullet"/>
      <w:lvlText w:val="o"/>
      <w:lvlJc w:val="left"/>
      <w:pPr>
        <w:ind w:left="5760" w:hanging="360"/>
      </w:pPr>
      <w:rPr>
        <w:rFonts w:hint="default" w:ascii="Courier New" w:hAnsi="Courier New"/>
      </w:rPr>
    </w:lvl>
    <w:lvl w:ilvl="8" w:tplc="6D361C5E">
      <w:start w:val="1"/>
      <w:numFmt w:val="bullet"/>
      <w:lvlText w:val=""/>
      <w:lvlJc w:val="left"/>
      <w:pPr>
        <w:ind w:left="6480" w:hanging="360"/>
      </w:pPr>
      <w:rPr>
        <w:rFonts w:hint="default" w:ascii="Wingdings" w:hAnsi="Wingdings"/>
      </w:rPr>
    </w:lvl>
  </w:abstractNum>
  <w:abstractNum w:abstractNumId="12" w15:restartNumberingAfterBreak="0">
    <w:nsid w:val="734B20E0"/>
    <w:multiLevelType w:val="hybridMultilevel"/>
    <w:tmpl w:val="0BCC0576"/>
    <w:lvl w:ilvl="0" w:tplc="C4847964">
      <w:start w:val="1"/>
      <w:numFmt w:val="decimal"/>
      <w:lvlText w:val="%1."/>
      <w:lvlJc w:val="left"/>
      <w:pPr>
        <w:ind w:left="720" w:hanging="360"/>
      </w:pPr>
    </w:lvl>
    <w:lvl w:ilvl="1" w:tplc="5D8057A6">
      <w:start w:val="2"/>
      <w:numFmt w:val="decimal"/>
      <w:lvlText w:val="%2."/>
      <w:lvlJc w:val="left"/>
      <w:pPr>
        <w:ind w:left="1440" w:hanging="360"/>
      </w:pPr>
    </w:lvl>
    <w:lvl w:ilvl="2" w:tplc="F89E7E3A">
      <w:start w:val="1"/>
      <w:numFmt w:val="lowerRoman"/>
      <w:lvlText w:val="%3."/>
      <w:lvlJc w:val="right"/>
      <w:pPr>
        <w:ind w:left="2160" w:hanging="180"/>
      </w:pPr>
    </w:lvl>
    <w:lvl w:ilvl="3" w:tplc="EE5AB434">
      <w:start w:val="1"/>
      <w:numFmt w:val="decimal"/>
      <w:lvlText w:val="%4."/>
      <w:lvlJc w:val="left"/>
      <w:pPr>
        <w:ind w:left="2880" w:hanging="360"/>
      </w:pPr>
    </w:lvl>
    <w:lvl w:ilvl="4" w:tplc="9E5CDB6C">
      <w:start w:val="1"/>
      <w:numFmt w:val="lowerLetter"/>
      <w:lvlText w:val="%5."/>
      <w:lvlJc w:val="left"/>
      <w:pPr>
        <w:ind w:left="3600" w:hanging="360"/>
      </w:pPr>
    </w:lvl>
    <w:lvl w:ilvl="5" w:tplc="3F4A5AAA">
      <w:start w:val="1"/>
      <w:numFmt w:val="lowerRoman"/>
      <w:lvlText w:val="%6."/>
      <w:lvlJc w:val="right"/>
      <w:pPr>
        <w:ind w:left="4320" w:hanging="180"/>
      </w:pPr>
    </w:lvl>
    <w:lvl w:ilvl="6" w:tplc="BE36D40C">
      <w:start w:val="1"/>
      <w:numFmt w:val="decimal"/>
      <w:lvlText w:val="%7."/>
      <w:lvlJc w:val="left"/>
      <w:pPr>
        <w:ind w:left="5040" w:hanging="360"/>
      </w:pPr>
    </w:lvl>
    <w:lvl w:ilvl="7" w:tplc="8200A0CA">
      <w:start w:val="1"/>
      <w:numFmt w:val="lowerLetter"/>
      <w:lvlText w:val="%8."/>
      <w:lvlJc w:val="left"/>
      <w:pPr>
        <w:ind w:left="5760" w:hanging="360"/>
      </w:pPr>
    </w:lvl>
    <w:lvl w:ilvl="8" w:tplc="E68E6D36">
      <w:start w:val="1"/>
      <w:numFmt w:val="lowerRoman"/>
      <w:lvlText w:val="%9."/>
      <w:lvlJc w:val="right"/>
      <w:pPr>
        <w:ind w:left="6480" w:hanging="180"/>
      </w:pPr>
    </w:lvl>
  </w:abstractNum>
  <w:abstractNum w:abstractNumId="13" w15:restartNumberingAfterBreak="0">
    <w:nsid w:val="7E037F48"/>
    <w:multiLevelType w:val="hybridMultilevel"/>
    <w:tmpl w:val="D092FFCE"/>
    <w:lvl w:ilvl="0" w:tplc="30FC8BB4">
      <w:start w:val="1"/>
      <w:numFmt w:val="bullet"/>
      <w:lvlText w:val="·"/>
      <w:lvlJc w:val="left"/>
      <w:pPr>
        <w:ind w:left="720" w:hanging="360"/>
      </w:pPr>
      <w:rPr>
        <w:rFonts w:hint="default" w:ascii="Symbol" w:hAnsi="Symbol"/>
      </w:rPr>
    </w:lvl>
    <w:lvl w:ilvl="1" w:tplc="105A99A4">
      <w:start w:val="1"/>
      <w:numFmt w:val="bullet"/>
      <w:lvlText w:val="o"/>
      <w:lvlJc w:val="left"/>
      <w:pPr>
        <w:ind w:left="1440" w:hanging="360"/>
      </w:pPr>
      <w:rPr>
        <w:rFonts w:hint="default" w:ascii="Courier New" w:hAnsi="Courier New"/>
      </w:rPr>
    </w:lvl>
    <w:lvl w:ilvl="2" w:tplc="CA94428C">
      <w:start w:val="1"/>
      <w:numFmt w:val="bullet"/>
      <w:lvlText w:val=""/>
      <w:lvlJc w:val="left"/>
      <w:pPr>
        <w:ind w:left="2160" w:hanging="360"/>
      </w:pPr>
      <w:rPr>
        <w:rFonts w:hint="default" w:ascii="Wingdings" w:hAnsi="Wingdings"/>
      </w:rPr>
    </w:lvl>
    <w:lvl w:ilvl="3" w:tplc="74BE1006">
      <w:start w:val="1"/>
      <w:numFmt w:val="bullet"/>
      <w:lvlText w:val=""/>
      <w:lvlJc w:val="left"/>
      <w:pPr>
        <w:ind w:left="2880" w:hanging="360"/>
      </w:pPr>
      <w:rPr>
        <w:rFonts w:hint="default" w:ascii="Symbol" w:hAnsi="Symbol"/>
      </w:rPr>
    </w:lvl>
    <w:lvl w:ilvl="4" w:tplc="17DEE8D6">
      <w:start w:val="1"/>
      <w:numFmt w:val="bullet"/>
      <w:lvlText w:val="o"/>
      <w:lvlJc w:val="left"/>
      <w:pPr>
        <w:ind w:left="3600" w:hanging="360"/>
      </w:pPr>
      <w:rPr>
        <w:rFonts w:hint="default" w:ascii="Courier New" w:hAnsi="Courier New"/>
      </w:rPr>
    </w:lvl>
    <w:lvl w:ilvl="5" w:tplc="EE3E60B2">
      <w:start w:val="1"/>
      <w:numFmt w:val="bullet"/>
      <w:lvlText w:val=""/>
      <w:lvlJc w:val="left"/>
      <w:pPr>
        <w:ind w:left="4320" w:hanging="360"/>
      </w:pPr>
      <w:rPr>
        <w:rFonts w:hint="default" w:ascii="Wingdings" w:hAnsi="Wingdings"/>
      </w:rPr>
    </w:lvl>
    <w:lvl w:ilvl="6" w:tplc="1B0E5AAE">
      <w:start w:val="1"/>
      <w:numFmt w:val="bullet"/>
      <w:lvlText w:val=""/>
      <w:lvlJc w:val="left"/>
      <w:pPr>
        <w:ind w:left="5040" w:hanging="360"/>
      </w:pPr>
      <w:rPr>
        <w:rFonts w:hint="default" w:ascii="Symbol" w:hAnsi="Symbol"/>
      </w:rPr>
    </w:lvl>
    <w:lvl w:ilvl="7" w:tplc="5D6C867C">
      <w:start w:val="1"/>
      <w:numFmt w:val="bullet"/>
      <w:lvlText w:val="o"/>
      <w:lvlJc w:val="left"/>
      <w:pPr>
        <w:ind w:left="5760" w:hanging="360"/>
      </w:pPr>
      <w:rPr>
        <w:rFonts w:hint="default" w:ascii="Courier New" w:hAnsi="Courier New"/>
      </w:rPr>
    </w:lvl>
    <w:lvl w:ilvl="8" w:tplc="B8DED144">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 w16cid:durableId="1991056042">
    <w:abstractNumId w:val="10"/>
  </w:num>
  <w:num w:numId="2" w16cid:durableId="512886460">
    <w:abstractNumId w:val="6"/>
  </w:num>
  <w:num w:numId="3" w16cid:durableId="460001044">
    <w:abstractNumId w:val="11"/>
  </w:num>
  <w:num w:numId="4" w16cid:durableId="521481296">
    <w:abstractNumId w:val="0"/>
  </w:num>
  <w:num w:numId="5" w16cid:durableId="643319021">
    <w:abstractNumId w:val="5"/>
  </w:num>
  <w:num w:numId="6" w16cid:durableId="850602286">
    <w:abstractNumId w:val="9"/>
  </w:num>
  <w:num w:numId="7" w16cid:durableId="829904734">
    <w:abstractNumId w:val="13"/>
  </w:num>
  <w:num w:numId="8" w16cid:durableId="272985357">
    <w:abstractNumId w:val="3"/>
  </w:num>
  <w:num w:numId="9" w16cid:durableId="427894992">
    <w:abstractNumId w:val="4"/>
  </w:num>
  <w:num w:numId="10" w16cid:durableId="710153077">
    <w:abstractNumId w:val="1"/>
  </w:num>
  <w:num w:numId="11" w16cid:durableId="315500171">
    <w:abstractNumId w:val="12"/>
  </w:num>
  <w:num w:numId="12" w16cid:durableId="80488877">
    <w:abstractNumId w:val="8"/>
  </w:num>
  <w:num w:numId="13" w16cid:durableId="935939059">
    <w:abstractNumId w:val="7"/>
  </w:num>
  <w:num w:numId="14" w16cid:durableId="1337272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8C"/>
    <w:rsid w:val="00053642"/>
    <w:rsid w:val="000748B9"/>
    <w:rsid w:val="00244547"/>
    <w:rsid w:val="00313800"/>
    <w:rsid w:val="003178B0"/>
    <w:rsid w:val="003307EA"/>
    <w:rsid w:val="003A3B8A"/>
    <w:rsid w:val="003A5434"/>
    <w:rsid w:val="003F171E"/>
    <w:rsid w:val="00405126"/>
    <w:rsid w:val="004845F1"/>
    <w:rsid w:val="004B5812"/>
    <w:rsid w:val="005122E3"/>
    <w:rsid w:val="0052261F"/>
    <w:rsid w:val="00522813"/>
    <w:rsid w:val="00583C24"/>
    <w:rsid w:val="0066167D"/>
    <w:rsid w:val="006672F9"/>
    <w:rsid w:val="00682D5C"/>
    <w:rsid w:val="006B5291"/>
    <w:rsid w:val="00762B28"/>
    <w:rsid w:val="007ED188"/>
    <w:rsid w:val="00814B24"/>
    <w:rsid w:val="009066C4"/>
    <w:rsid w:val="009E4CA6"/>
    <w:rsid w:val="00A03C0E"/>
    <w:rsid w:val="00B74007"/>
    <w:rsid w:val="00C615CD"/>
    <w:rsid w:val="00C64746"/>
    <w:rsid w:val="00CF7DF3"/>
    <w:rsid w:val="00D33943"/>
    <w:rsid w:val="00D87B22"/>
    <w:rsid w:val="00D952FE"/>
    <w:rsid w:val="00DC21B1"/>
    <w:rsid w:val="00DD0509"/>
    <w:rsid w:val="00E66E8C"/>
    <w:rsid w:val="00EB1DC0"/>
    <w:rsid w:val="00F04AD5"/>
    <w:rsid w:val="0109CE9C"/>
    <w:rsid w:val="01A578CE"/>
    <w:rsid w:val="01DD1DD9"/>
    <w:rsid w:val="02AFE869"/>
    <w:rsid w:val="0423283B"/>
    <w:rsid w:val="056A2C09"/>
    <w:rsid w:val="08263E04"/>
    <w:rsid w:val="0A9784C3"/>
    <w:rsid w:val="0AFB5DE3"/>
    <w:rsid w:val="0AFE03BB"/>
    <w:rsid w:val="0B2267FC"/>
    <w:rsid w:val="0F16C0C2"/>
    <w:rsid w:val="0F8BA0EE"/>
    <w:rsid w:val="0F9E2DE6"/>
    <w:rsid w:val="13F09B25"/>
    <w:rsid w:val="16C44F4F"/>
    <w:rsid w:val="1725AB36"/>
    <w:rsid w:val="1B213CB6"/>
    <w:rsid w:val="1CB533E7"/>
    <w:rsid w:val="1DBF2DDF"/>
    <w:rsid w:val="1E43125B"/>
    <w:rsid w:val="1E84D71E"/>
    <w:rsid w:val="205A8D30"/>
    <w:rsid w:val="21C0722B"/>
    <w:rsid w:val="21D392C1"/>
    <w:rsid w:val="22FB329E"/>
    <w:rsid w:val="231CFB34"/>
    <w:rsid w:val="23D99539"/>
    <w:rsid w:val="28238D39"/>
    <w:rsid w:val="282D2600"/>
    <w:rsid w:val="28BFE2FD"/>
    <w:rsid w:val="29396B41"/>
    <w:rsid w:val="2B9379C2"/>
    <w:rsid w:val="2CA76F56"/>
    <w:rsid w:val="2E6FD40C"/>
    <w:rsid w:val="2FF0960A"/>
    <w:rsid w:val="31B3B1EE"/>
    <w:rsid w:val="32719E06"/>
    <w:rsid w:val="32B03F67"/>
    <w:rsid w:val="336498D2"/>
    <w:rsid w:val="352DB800"/>
    <w:rsid w:val="35D59469"/>
    <w:rsid w:val="391C77C4"/>
    <w:rsid w:val="3A879B4E"/>
    <w:rsid w:val="3CCB457C"/>
    <w:rsid w:val="3D1A557C"/>
    <w:rsid w:val="3D632DEA"/>
    <w:rsid w:val="3DE84BCE"/>
    <w:rsid w:val="3ECE432D"/>
    <w:rsid w:val="3EFEFE4B"/>
    <w:rsid w:val="402D1F19"/>
    <w:rsid w:val="4030F997"/>
    <w:rsid w:val="420AE825"/>
    <w:rsid w:val="428226A0"/>
    <w:rsid w:val="46E528E8"/>
    <w:rsid w:val="498D5F23"/>
    <w:rsid w:val="49B41B14"/>
    <w:rsid w:val="4BB5BBF6"/>
    <w:rsid w:val="4C1A4A65"/>
    <w:rsid w:val="4C5FE74D"/>
    <w:rsid w:val="4D49FF8A"/>
    <w:rsid w:val="4DC208BA"/>
    <w:rsid w:val="4DDF14AE"/>
    <w:rsid w:val="4DF6FF67"/>
    <w:rsid w:val="4E6BFB20"/>
    <w:rsid w:val="508C452A"/>
    <w:rsid w:val="52D6D6E1"/>
    <w:rsid w:val="53DA8A27"/>
    <w:rsid w:val="551D169C"/>
    <w:rsid w:val="567222AB"/>
    <w:rsid w:val="56AE5A6D"/>
    <w:rsid w:val="57C50C90"/>
    <w:rsid w:val="588C9F2D"/>
    <w:rsid w:val="588DF2CD"/>
    <w:rsid w:val="5A6D062C"/>
    <w:rsid w:val="5AC946DB"/>
    <w:rsid w:val="5B08D4BE"/>
    <w:rsid w:val="5B0C6FD8"/>
    <w:rsid w:val="5BA788DB"/>
    <w:rsid w:val="5DB04B52"/>
    <w:rsid w:val="5DC4E3B1"/>
    <w:rsid w:val="5E011F23"/>
    <w:rsid w:val="5E814EBB"/>
    <w:rsid w:val="60DCCCB1"/>
    <w:rsid w:val="61B184D2"/>
    <w:rsid w:val="6400B365"/>
    <w:rsid w:val="64AFAA4B"/>
    <w:rsid w:val="64E7E51F"/>
    <w:rsid w:val="64E93F11"/>
    <w:rsid w:val="65E3D2B7"/>
    <w:rsid w:val="66BDA1B3"/>
    <w:rsid w:val="671684E3"/>
    <w:rsid w:val="676FFE09"/>
    <w:rsid w:val="6818DFE0"/>
    <w:rsid w:val="681F63B3"/>
    <w:rsid w:val="6855A285"/>
    <w:rsid w:val="68CBE2E2"/>
    <w:rsid w:val="69B4B041"/>
    <w:rsid w:val="6A9B26FE"/>
    <w:rsid w:val="6BE94A95"/>
    <w:rsid w:val="6CD9EDF0"/>
    <w:rsid w:val="6D9847C2"/>
    <w:rsid w:val="6E15DAD6"/>
    <w:rsid w:val="70F32477"/>
    <w:rsid w:val="711C8144"/>
    <w:rsid w:val="7221123D"/>
    <w:rsid w:val="7259C683"/>
    <w:rsid w:val="731CF48C"/>
    <w:rsid w:val="7434043D"/>
    <w:rsid w:val="7613A656"/>
    <w:rsid w:val="7839F93E"/>
    <w:rsid w:val="78E3D6FA"/>
    <w:rsid w:val="795BA415"/>
    <w:rsid w:val="7963C1DB"/>
    <w:rsid w:val="7A486578"/>
    <w:rsid w:val="7BE0A04C"/>
    <w:rsid w:val="7C6D2F7F"/>
    <w:rsid w:val="7D43D736"/>
    <w:rsid w:val="7F2ED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50F49"/>
  <w15:chartTrackingRefBased/>
  <w15:docId w15:val="{ADE34492-0D49-4972-B856-21975C3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6E8C"/>
    <w:pPr>
      <w:ind w:left="720"/>
      <w:contextualSpacing/>
    </w:pPr>
  </w:style>
  <w:style w:type="character" w:styleId="Hyperlink">
    <w:name w:val="Hyperlink"/>
    <w:basedOn w:val="DefaultParagraphFont"/>
    <w:uiPriority w:val="99"/>
    <w:unhideWhenUsed/>
    <w:rsid w:val="00405126"/>
    <w:rPr>
      <w:color w:val="0563C1" w:themeColor="hyperlink"/>
      <w:u w:val="single"/>
    </w:rPr>
  </w:style>
  <w:style w:type="paragraph" w:styleId="xmsonormal" w:customStyle="1">
    <w:name w:val="x_msonormal"/>
    <w:basedOn w:val="Normal"/>
    <w:rsid w:val="00DC21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7640">
      <w:bodyDiv w:val="1"/>
      <w:marLeft w:val="0"/>
      <w:marRight w:val="0"/>
      <w:marTop w:val="0"/>
      <w:marBottom w:val="0"/>
      <w:divBdr>
        <w:top w:val="none" w:sz="0" w:space="0" w:color="auto"/>
        <w:left w:val="none" w:sz="0" w:space="0" w:color="auto"/>
        <w:bottom w:val="none" w:sz="0" w:space="0" w:color="auto"/>
        <w:right w:val="none" w:sz="0" w:space="0" w:color="auto"/>
      </w:divBdr>
    </w:div>
    <w:div w:id="1137994789">
      <w:bodyDiv w:val="1"/>
      <w:marLeft w:val="0"/>
      <w:marRight w:val="0"/>
      <w:marTop w:val="0"/>
      <w:marBottom w:val="0"/>
      <w:divBdr>
        <w:top w:val="none" w:sz="0" w:space="0" w:color="auto"/>
        <w:left w:val="none" w:sz="0" w:space="0" w:color="auto"/>
        <w:bottom w:val="none" w:sz="0" w:space="0" w:color="auto"/>
        <w:right w:val="none" w:sz="0" w:space="0" w:color="auto"/>
      </w:divBdr>
    </w:div>
    <w:div w:id="1516071380">
      <w:bodyDiv w:val="1"/>
      <w:marLeft w:val="0"/>
      <w:marRight w:val="0"/>
      <w:marTop w:val="0"/>
      <w:marBottom w:val="0"/>
      <w:divBdr>
        <w:top w:val="none" w:sz="0" w:space="0" w:color="auto"/>
        <w:left w:val="none" w:sz="0" w:space="0" w:color="auto"/>
        <w:bottom w:val="none" w:sz="0" w:space="0" w:color="auto"/>
        <w:right w:val="none" w:sz="0" w:space="0" w:color="auto"/>
      </w:divBdr>
    </w:div>
    <w:div w:id="19416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pstate.zoom.us/j/94022814635?pwd=ZXdZOFN3OFMrN1FjWlhOTGRid3YyUT09"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upstate.zoom.us/u/agSuvcevx" TargetMode="External" Id="rId10" /><Relationship Type="http://schemas.openxmlformats.org/officeDocument/2006/relationships/numbering" Target="numbering.xml" Id="rId4" /><Relationship Type="http://schemas.openxmlformats.org/officeDocument/2006/relationships/hyperlink" Target="https://upstate.zoom.us/join" TargetMode="External" Id="rId9" /><Relationship Type="http://schemas.openxmlformats.org/officeDocument/2006/relationships/image" Target="/media/image.png" Id="Rf7bdc8ae0ff14669" /><Relationship Type="http://schemas.openxmlformats.org/officeDocument/2006/relationships/image" Target="/media/image2.png" Id="Rc59d8815d4e441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1BF8EA9B0544A9A826BE8C233E188" ma:contentTypeVersion="20" ma:contentTypeDescription="Create a new document." ma:contentTypeScope="" ma:versionID="e61ed1374cf0c68244953e3905241b12">
  <xsd:schema xmlns:xsd="http://www.w3.org/2001/XMLSchema" xmlns:xs="http://www.w3.org/2001/XMLSchema" xmlns:p="http://schemas.microsoft.com/office/2006/metadata/properties" xmlns:ns1="http://schemas.microsoft.com/sharepoint/v3" xmlns:ns3="b2e1b592-b7f7-432a-a6f1-f3c6d3fc726f" xmlns:ns4="0967df30-9780-4c24-b968-383c287ff4f3" targetNamespace="http://schemas.microsoft.com/office/2006/metadata/properties" ma:root="true" ma:fieldsID="e082c0c0f25824e71e83c5450ce75f3e" ns1:_="" ns3:_="" ns4:_="">
    <xsd:import namespace="http://schemas.microsoft.com/sharepoint/v3"/>
    <xsd:import namespace="b2e1b592-b7f7-432a-a6f1-f3c6d3fc726f"/>
    <xsd:import namespace="0967df30-9780-4c24-b968-383c287ff4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1b592-b7f7-432a-a6f1-f3c6d3fc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7df30-9780-4c24-b968-383c287ff4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2e1b592-b7f7-432a-a6f1-f3c6d3fc726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5B1FE-495D-4432-BFBE-5F4211F07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1b592-b7f7-432a-a6f1-f3c6d3fc726f"/>
    <ds:schemaRef ds:uri="0967df30-9780-4c24-b968-383c287ff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5F691-6663-45CB-B4F6-278CA22CD6E7}">
  <ds:schemaRefs>
    <ds:schemaRef ds:uri="http://schemas.microsoft.com/office/2006/metadata/properties"/>
    <ds:schemaRef ds:uri="http://schemas.microsoft.com/office/infopath/2007/PartnerControls"/>
    <ds:schemaRef ds:uri="http://schemas.microsoft.com/sharepoint/v3"/>
    <ds:schemaRef ds:uri="b2e1b592-b7f7-432a-a6f1-f3c6d3fc726f"/>
  </ds:schemaRefs>
</ds:datastoreItem>
</file>

<file path=customXml/itemProps3.xml><?xml version="1.0" encoding="utf-8"?>
<ds:datastoreItem xmlns:ds="http://schemas.openxmlformats.org/officeDocument/2006/customXml" ds:itemID="{CD88DCDF-F1CA-4AF0-9123-5A8B133C399D}">
  <ds:schemaRefs>
    <ds:schemaRef ds:uri="http://schemas.microsoft.com/sharepoint/v3/contenttype/forms"/>
  </ds:schemaRefs>
</ds:datastoreItem>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Jeanna Marraffa</lastModifiedBy>
  <revision>8</revision>
  <dcterms:created xsi:type="dcterms:W3CDTF">2025-03-10T11:12:00.0000000Z</dcterms:created>
  <dcterms:modified xsi:type="dcterms:W3CDTF">2025-04-07T18:24:52.8147919Z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0x010100CF81BF8EA9B0544A9A826BE8C233E188</vt:lpwstr>
  </property>
</Properties>
</file>