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164D" w14:textId="77777777" w:rsidR="00DA219B" w:rsidRDefault="00012158" w:rsidP="00DA219B">
      <w:pPr>
        <w:widowControl w:val="0"/>
        <w:adjustRightInd w:val="0"/>
        <w:snapToGrid w:val="0"/>
      </w:pPr>
      <w:r>
        <w:t>Toxicology Case Conference</w:t>
      </w:r>
    </w:p>
    <w:p w14:paraId="17880690" w14:textId="105BD9D5" w:rsidR="00012158" w:rsidRDefault="00012158" w:rsidP="00DA219B">
      <w:pPr>
        <w:widowControl w:val="0"/>
        <w:adjustRightInd w:val="0"/>
        <w:snapToGrid w:val="0"/>
      </w:pPr>
      <w:r>
        <w:t xml:space="preserve">Thursday, </w:t>
      </w:r>
      <w:r w:rsidR="009014ED">
        <w:t>6</w:t>
      </w:r>
      <w:r>
        <w:t>/</w:t>
      </w:r>
      <w:r w:rsidR="009014ED">
        <w:t>10</w:t>
      </w:r>
      <w:r>
        <w:t>/2021</w:t>
      </w:r>
    </w:p>
    <w:p w14:paraId="58708FDD" w14:textId="543FF7C1" w:rsidR="00012158" w:rsidRDefault="00012158" w:rsidP="00DA219B">
      <w:pPr>
        <w:widowControl w:val="0"/>
        <w:adjustRightInd w:val="0"/>
        <w:snapToGrid w:val="0"/>
      </w:pPr>
      <w:r>
        <w:t>Location: Zoom Meeting</w:t>
      </w:r>
      <w:r w:rsidR="00DA219B">
        <w:t xml:space="preserve"> &amp; Poison Center Conference Room</w:t>
      </w:r>
    </w:p>
    <w:p w14:paraId="714BEB0C" w14:textId="77777777" w:rsidR="00012158" w:rsidRDefault="00012158" w:rsidP="00DA219B">
      <w:pPr>
        <w:pStyle w:val="NormalWeb"/>
        <w:widowControl w:val="0"/>
        <w:adjustRightInd w:val="0"/>
        <w:snapToGrid w:val="0"/>
        <w:ind w:left="240"/>
        <w:rPr>
          <w:rFonts w:ascii="Arial" w:hAnsi="Arial" w:cs="Arial"/>
          <w:color w:val="3C4043"/>
          <w:spacing w:val="3"/>
          <w:sz w:val="20"/>
          <w:szCs w:val="20"/>
        </w:rPr>
      </w:pPr>
      <w:r w:rsidRPr="006072FA">
        <w:rPr>
          <w:rFonts w:ascii="Arial" w:hAnsi="Arial" w:cs="Arial"/>
          <w:sz w:val="20"/>
          <w:szCs w:val="20"/>
        </w:rPr>
        <w:t xml:space="preserve">Please click this URL to start or join. </w:t>
      </w:r>
      <w:hyperlink r:id="rId5" w:history="1">
        <w:r w:rsidRPr="006072FA">
          <w:rPr>
            <w:rStyle w:val="Hyperlink"/>
            <w:rFonts w:ascii="Arial" w:hAnsi="Arial" w:cs="Arial"/>
            <w:spacing w:val="3"/>
            <w:sz w:val="20"/>
            <w:szCs w:val="20"/>
          </w:rPr>
          <w:t>https://upstate.zoom.us/j/94022814635?pwd=ZXdZOFN3OFMrN1FjWlhOTGRid3YyUT09</w:t>
        </w:r>
      </w:hyperlink>
    </w:p>
    <w:p w14:paraId="08851C6E" w14:textId="77777777" w:rsidR="00012158" w:rsidRPr="006072FA" w:rsidRDefault="00012158" w:rsidP="00DA219B">
      <w:pPr>
        <w:pStyle w:val="NormalWeb"/>
        <w:widowControl w:val="0"/>
        <w:adjustRightInd w:val="0"/>
        <w:snapToGrid w:val="0"/>
        <w:ind w:left="240"/>
        <w:rPr>
          <w:rFonts w:ascii="Arial" w:hAnsi="Arial" w:cs="Arial"/>
          <w:color w:val="3C4043"/>
          <w:spacing w:val="3"/>
          <w:sz w:val="20"/>
          <w:szCs w:val="20"/>
        </w:rPr>
      </w:pPr>
      <w:r w:rsidRPr="006072FA">
        <w:rPr>
          <w:rFonts w:ascii="Arial" w:hAnsi="Arial" w:cs="Arial"/>
          <w:color w:val="3C4043"/>
          <w:spacing w:val="3"/>
          <w:sz w:val="20"/>
          <w:szCs w:val="20"/>
        </w:rPr>
        <w:t xml:space="preserve">Or, go to </w:t>
      </w:r>
      <w:hyperlink r:id="rId6" w:tgtFrame="_blank" w:history="1">
        <w:r w:rsidRPr="006072FA">
          <w:rPr>
            <w:rStyle w:val="Hyperlink"/>
            <w:rFonts w:ascii="Arial" w:hAnsi="Arial" w:cs="Arial"/>
            <w:color w:val="1A73E8"/>
            <w:spacing w:val="3"/>
            <w:sz w:val="20"/>
            <w:szCs w:val="20"/>
          </w:rPr>
          <w:t>https://upstate.zoom.us/join</w:t>
        </w:r>
      </w:hyperlink>
      <w:r w:rsidRPr="006072FA">
        <w:rPr>
          <w:rFonts w:ascii="Arial" w:hAnsi="Arial" w:cs="Arial"/>
          <w:color w:val="3C4043"/>
          <w:spacing w:val="3"/>
          <w:sz w:val="20"/>
          <w:szCs w:val="20"/>
        </w:rPr>
        <w:t xml:space="preserve"> and</w:t>
      </w:r>
      <w:r>
        <w:rPr>
          <w:rFonts w:ascii="Arial" w:hAnsi="Arial" w:cs="Arial"/>
          <w:color w:val="3C4043"/>
          <w:spacing w:val="3"/>
          <w:sz w:val="20"/>
          <w:szCs w:val="20"/>
        </w:rPr>
        <w:t xml:space="preserve"> </w:t>
      </w:r>
      <w:r w:rsidRPr="006072FA">
        <w:rPr>
          <w:rFonts w:ascii="Arial" w:hAnsi="Arial" w:cs="Arial"/>
          <w:color w:val="3C4043"/>
          <w:spacing w:val="3"/>
          <w:sz w:val="20"/>
          <w:szCs w:val="20"/>
        </w:rPr>
        <w:t xml:space="preserve">enter meeting ID: 940 2281 4635 and password: </w:t>
      </w:r>
      <w:proofErr w:type="spellStart"/>
      <w:r w:rsidRPr="006072FA">
        <w:rPr>
          <w:rFonts w:ascii="Arial" w:hAnsi="Arial" w:cs="Arial"/>
          <w:color w:val="3C4043"/>
          <w:spacing w:val="3"/>
          <w:sz w:val="20"/>
          <w:szCs w:val="20"/>
        </w:rPr>
        <w:t>caseconf</w:t>
      </w:r>
      <w:proofErr w:type="spellEnd"/>
    </w:p>
    <w:p w14:paraId="140D5B2B" w14:textId="77777777" w:rsidR="00DA219B" w:rsidRDefault="00DA219B" w:rsidP="00DA219B">
      <w:pPr>
        <w:widowControl w:val="0"/>
      </w:pPr>
    </w:p>
    <w:p w14:paraId="3756F026" w14:textId="12279860" w:rsidR="00DA219B" w:rsidRDefault="00DA219B" w:rsidP="00DA219B">
      <w:pPr>
        <w:widowControl w:val="0"/>
      </w:pPr>
      <w:r>
        <w:t>Cases</w:t>
      </w:r>
    </w:p>
    <w:p w14:paraId="247062E5" w14:textId="3C344125" w:rsidR="00012158" w:rsidRDefault="00012158" w:rsidP="00DA219B">
      <w:pPr>
        <w:widowControl w:val="0"/>
      </w:pPr>
      <w:r>
        <w:t xml:space="preserve">Time: </w:t>
      </w:r>
      <w:r w:rsidR="009014ED">
        <w:t>1</w:t>
      </w:r>
      <w:r>
        <w:t>:</w:t>
      </w:r>
      <w:r w:rsidR="009014ED">
        <w:t>3</w:t>
      </w:r>
      <w:r>
        <w:t>0-3:</w:t>
      </w:r>
      <w:r w:rsidR="009014ED">
        <w:t>3</w:t>
      </w:r>
      <w:r>
        <w:t>0 PM</w:t>
      </w:r>
    </w:p>
    <w:p w14:paraId="068EB659" w14:textId="3C5089EF" w:rsidR="00012158" w:rsidRDefault="00012158" w:rsidP="00DA219B">
      <w:pPr>
        <w:widowControl w:val="0"/>
      </w:pPr>
      <w:r>
        <w:t xml:space="preserve">Leaders: </w:t>
      </w:r>
      <w:r w:rsidR="009014ED">
        <w:t>Howard/Eggleston</w:t>
      </w:r>
    </w:p>
    <w:p w14:paraId="2BF62EED" w14:textId="77777777" w:rsidR="00012158" w:rsidRDefault="00012158" w:rsidP="00012158">
      <w:pPr>
        <w:ind w:left="720" w:hanging="360"/>
      </w:pPr>
    </w:p>
    <w:p w14:paraId="1E731596" w14:textId="46CD6D50" w:rsidR="00012158" w:rsidRDefault="009014ED" w:rsidP="00012158">
      <w:pPr>
        <w:pStyle w:val="ListParagraph"/>
        <w:numPr>
          <w:ilvl w:val="0"/>
          <w:numId w:val="1"/>
        </w:numPr>
      </w:pPr>
      <w:r>
        <w:rPr>
          <w:rFonts w:ascii="Calibri" w:hAnsi="Calibri" w:cs="Calibri"/>
          <w:color w:val="000000"/>
          <w:shd w:val="clear" w:color="auto" w:fill="FFFFFF"/>
        </w:rPr>
        <w:t>A 50-year-old</w:t>
      </w:r>
      <w:r>
        <w:rPr>
          <w:rFonts w:ascii="Calibri" w:hAnsi="Calibri" w:cs="Calibri"/>
          <w:color w:val="000000"/>
          <w:shd w:val="clear" w:color="auto" w:fill="FFFFFF"/>
        </w:rPr>
        <w:t xml:space="preserve"> female was found altered this morning by family. </w:t>
      </w:r>
      <w:r>
        <w:rPr>
          <w:rFonts w:ascii="Calibri" w:hAnsi="Calibri" w:cs="Calibri"/>
          <w:color w:val="000000"/>
          <w:shd w:val="clear" w:color="auto" w:fill="FFFFFF"/>
        </w:rPr>
        <w:t>It was r</w:t>
      </w:r>
      <w:r>
        <w:rPr>
          <w:rFonts w:ascii="Calibri" w:hAnsi="Calibri" w:cs="Calibri"/>
          <w:color w:val="000000"/>
          <w:shd w:val="clear" w:color="auto" w:fill="FFFFFF"/>
        </w:rPr>
        <w:t xml:space="preserve">eported </w:t>
      </w:r>
      <w:r>
        <w:rPr>
          <w:rFonts w:ascii="Calibri" w:hAnsi="Calibri" w:cs="Calibri"/>
          <w:color w:val="000000"/>
          <w:shd w:val="clear" w:color="auto" w:fill="FFFFFF"/>
        </w:rPr>
        <w:t>she</w:t>
      </w:r>
      <w:r>
        <w:rPr>
          <w:rFonts w:ascii="Calibri" w:hAnsi="Calibri" w:cs="Calibri"/>
          <w:color w:val="000000"/>
          <w:shd w:val="clear" w:color="auto" w:fill="FFFFFF"/>
        </w:rPr>
        <w:t xml:space="preserve"> took 70 of her Lithium 150</w:t>
      </w:r>
      <w:r>
        <w:rPr>
          <w:rFonts w:ascii="Calibri" w:hAnsi="Calibri" w:cs="Calibri"/>
          <w:color w:val="000000"/>
          <w:shd w:val="clear" w:color="auto" w:fill="FFFFFF"/>
        </w:rPr>
        <w:t xml:space="preserve"> mg tablets, possibly</w:t>
      </w:r>
      <w:r>
        <w:rPr>
          <w:rFonts w:ascii="Calibri" w:hAnsi="Calibri" w:cs="Calibri"/>
          <w:color w:val="000000"/>
          <w:shd w:val="clear" w:color="auto" w:fill="FFFFFF"/>
        </w:rPr>
        <w:t xml:space="preserve"> yesterday morning. </w:t>
      </w:r>
      <w:r>
        <w:rPr>
          <w:rFonts w:ascii="Calibri" w:hAnsi="Calibri" w:cs="Calibri"/>
          <w:color w:val="000000"/>
          <w:shd w:val="clear" w:color="auto" w:fill="FFFFFF"/>
        </w:rPr>
        <w:t>On arrival the patient is altered with the following vital signs: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="00012158">
        <w:t>BP=</w:t>
      </w:r>
      <w:r>
        <w:t>99</w:t>
      </w:r>
      <w:r w:rsidR="00012158">
        <w:t>/</w:t>
      </w:r>
      <w:r>
        <w:t>63</w:t>
      </w:r>
      <w:r w:rsidR="00012158">
        <w:t>, HR=</w:t>
      </w:r>
      <w:r>
        <w:t>102</w:t>
      </w:r>
      <w:r w:rsidR="00012158">
        <w:t>, RR=2</w:t>
      </w:r>
      <w:r>
        <w:t>5</w:t>
      </w:r>
      <w:r w:rsidR="00012158">
        <w:t>, O</w:t>
      </w:r>
      <w:r w:rsidR="00012158">
        <w:rPr>
          <w:vertAlign w:val="subscript"/>
        </w:rPr>
        <w:t>2</w:t>
      </w:r>
      <w:r w:rsidR="00012158">
        <w:t>=9</w:t>
      </w:r>
      <w:r>
        <w:t>4</w:t>
      </w:r>
      <w:r w:rsidR="00012158">
        <w:t>%</w:t>
      </w:r>
      <w:r>
        <w:t xml:space="preserve"> (RA)</w:t>
      </w:r>
      <w:r w:rsidR="00012158">
        <w:t>, and T=98.1</w:t>
      </w:r>
    </w:p>
    <w:p w14:paraId="400FED04" w14:textId="77777777" w:rsidR="00012158" w:rsidRDefault="00012158" w:rsidP="00012158">
      <w:pPr>
        <w:pStyle w:val="ListParagraph"/>
      </w:pPr>
    </w:p>
    <w:p w14:paraId="3E047DE8" w14:textId="3F02C262" w:rsidR="00012158" w:rsidRPr="009014ED" w:rsidRDefault="00012158" w:rsidP="00012158">
      <w:pPr>
        <w:pStyle w:val="ListParagraph"/>
        <w:numPr>
          <w:ilvl w:val="0"/>
          <w:numId w:val="1"/>
        </w:numPr>
      </w:pPr>
      <w:r>
        <w:t xml:space="preserve">An </w:t>
      </w:r>
      <w:r w:rsidR="009014ED">
        <w:rPr>
          <w:rFonts w:ascii="Calibri" w:hAnsi="Calibri" w:cs="Calibri"/>
          <w:color w:val="000000"/>
          <w:shd w:val="clear" w:color="auto" w:fill="FFFFFF"/>
        </w:rPr>
        <w:t>18-year-old</w:t>
      </w:r>
      <w:r w:rsidR="009014ED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014ED">
        <w:rPr>
          <w:rFonts w:ascii="Calibri" w:hAnsi="Calibri" w:cs="Calibri"/>
          <w:color w:val="000000"/>
          <w:shd w:val="clear" w:color="auto" w:fill="FFFFFF"/>
        </w:rPr>
        <w:t xml:space="preserve">male </w:t>
      </w:r>
      <w:r w:rsidR="009014ED">
        <w:rPr>
          <w:rFonts w:ascii="Calibri" w:hAnsi="Calibri" w:cs="Calibri"/>
          <w:color w:val="000000"/>
          <w:shd w:val="clear" w:color="auto" w:fill="FFFFFF"/>
        </w:rPr>
        <w:t>arri</w:t>
      </w:r>
      <w:r w:rsidR="009014ED">
        <w:rPr>
          <w:rFonts w:ascii="Calibri" w:hAnsi="Calibri" w:cs="Calibri"/>
          <w:color w:val="000000"/>
          <w:shd w:val="clear" w:color="auto" w:fill="FFFFFF"/>
        </w:rPr>
        <w:t>ves</w:t>
      </w:r>
      <w:r w:rsidR="009014ED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014ED">
        <w:rPr>
          <w:rFonts w:ascii="Calibri" w:hAnsi="Calibri" w:cs="Calibri"/>
          <w:color w:val="000000"/>
          <w:shd w:val="clear" w:color="auto" w:fill="FFFFFF"/>
        </w:rPr>
        <w:t>at</w:t>
      </w:r>
      <w:r w:rsidR="009014ED">
        <w:rPr>
          <w:rFonts w:ascii="Calibri" w:hAnsi="Calibri" w:cs="Calibri"/>
          <w:color w:val="000000"/>
          <w:shd w:val="clear" w:color="auto" w:fill="FFFFFF"/>
        </w:rPr>
        <w:t xml:space="preserve"> the ED from a correctional facility after ingesting contents of a "cold pack." Currently he is c/o abdominal pain and feeling "</w:t>
      </w:r>
      <w:r w:rsidR="009014ED">
        <w:rPr>
          <w:rFonts w:ascii="Calibri" w:hAnsi="Calibri" w:cs="Calibri"/>
          <w:color w:val="000000"/>
          <w:shd w:val="clear" w:color="auto" w:fill="FFFFFF"/>
        </w:rPr>
        <w:t>c</w:t>
      </w:r>
      <w:r w:rsidR="009014ED">
        <w:rPr>
          <w:rFonts w:ascii="Calibri" w:hAnsi="Calibri" w:cs="Calibri"/>
          <w:color w:val="000000"/>
          <w:shd w:val="clear" w:color="auto" w:fill="FFFFFF"/>
        </w:rPr>
        <w:t>old". No initial vitals available</w:t>
      </w:r>
      <w:r w:rsidR="009014ED">
        <w:rPr>
          <w:rFonts w:ascii="Calibri" w:hAnsi="Calibri" w:cs="Calibri"/>
          <w:color w:val="000000"/>
          <w:shd w:val="clear" w:color="auto" w:fill="FFFFFF"/>
        </w:rPr>
        <w:t>,</w:t>
      </w:r>
      <w:r w:rsidR="009014ED">
        <w:rPr>
          <w:rFonts w:ascii="Calibri" w:hAnsi="Calibri" w:cs="Calibri"/>
          <w:color w:val="000000"/>
          <w:shd w:val="clear" w:color="auto" w:fill="FFFFFF"/>
        </w:rPr>
        <w:t xml:space="preserve"> but patient </w:t>
      </w:r>
      <w:r w:rsidR="009014ED">
        <w:rPr>
          <w:rFonts w:ascii="Calibri" w:hAnsi="Calibri" w:cs="Calibri"/>
          <w:color w:val="000000"/>
          <w:shd w:val="clear" w:color="auto" w:fill="FFFFFF"/>
        </w:rPr>
        <w:t>is</w:t>
      </w:r>
      <w:r w:rsidR="009014ED">
        <w:rPr>
          <w:rFonts w:ascii="Calibri" w:hAnsi="Calibri" w:cs="Calibri"/>
          <w:color w:val="000000"/>
          <w:shd w:val="clear" w:color="auto" w:fill="FFFFFF"/>
        </w:rPr>
        <w:t xml:space="preserve"> appropriately alert and oriented. </w:t>
      </w:r>
    </w:p>
    <w:p w14:paraId="67E800AB" w14:textId="73D22BBB" w:rsidR="009014ED" w:rsidRPr="009014ED" w:rsidRDefault="009014ED" w:rsidP="009014E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 </w:t>
      </w:r>
      <w:r w:rsidRPr="009014ED">
        <w:rPr>
          <w:rFonts w:ascii="Calibri" w:eastAsia="Times New Roman" w:hAnsi="Calibri" w:cs="Calibri"/>
          <w:color w:val="000000"/>
          <w:sz w:val="24"/>
          <w:szCs w:val="24"/>
        </w:rPr>
        <w:t>2-year-old</w:t>
      </w:r>
      <w:r w:rsidRPr="009014ED">
        <w:rPr>
          <w:rFonts w:ascii="Calibri" w:eastAsia="Times New Roman" w:hAnsi="Calibri" w:cs="Calibri"/>
          <w:color w:val="000000"/>
          <w:sz w:val="24"/>
          <w:szCs w:val="24"/>
        </w:rPr>
        <w:t xml:space="preserve"> male presents to the ED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after multiple episodes of emesis at home. His parents</w:t>
      </w:r>
      <w:r w:rsidRPr="009014ED">
        <w:rPr>
          <w:rFonts w:ascii="Calibri" w:eastAsia="Times New Roman" w:hAnsi="Calibri" w:cs="Calibri"/>
          <w:color w:val="000000"/>
          <w:sz w:val="24"/>
          <w:szCs w:val="24"/>
        </w:rPr>
        <w:t xml:space="preserve"> noticed 2 nicotine pouches in the </w:t>
      </w:r>
      <w:r>
        <w:rPr>
          <w:rFonts w:ascii="Calibri" w:eastAsia="Times New Roman" w:hAnsi="Calibri" w:cs="Calibri"/>
          <w:color w:val="000000"/>
          <w:sz w:val="24"/>
          <w:szCs w:val="24"/>
        </w:rPr>
        <w:t>e</w:t>
      </w:r>
      <w:r w:rsidRPr="009014ED">
        <w:rPr>
          <w:rFonts w:ascii="Calibri" w:eastAsia="Times New Roman" w:hAnsi="Calibri" w:cs="Calibri"/>
          <w:color w:val="000000"/>
          <w:sz w:val="24"/>
          <w:szCs w:val="24"/>
        </w:rPr>
        <w:t xml:space="preserve">mesis.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His vital signs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are: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t>BP=9</w:t>
      </w:r>
      <w:r>
        <w:t>6</w:t>
      </w:r>
      <w:r>
        <w:t>/</w:t>
      </w:r>
      <w:r>
        <w:t>58</w:t>
      </w:r>
      <w:r>
        <w:t>, HR=1</w:t>
      </w:r>
      <w:r>
        <w:t>18</w:t>
      </w:r>
      <w:r>
        <w:t>, RR=25, O</w:t>
      </w:r>
      <w:r>
        <w:rPr>
          <w:vertAlign w:val="subscript"/>
        </w:rPr>
        <w:t>2</w:t>
      </w:r>
      <w:r>
        <w:t>=</w:t>
      </w:r>
      <w:r>
        <w:t>9</w:t>
      </w:r>
      <w:r>
        <w:t>4% (RA), and T=98.</w:t>
      </w:r>
      <w:r>
        <w:t>4</w:t>
      </w:r>
    </w:p>
    <w:p w14:paraId="474E3ED7" w14:textId="77777777" w:rsidR="00DA219B" w:rsidRDefault="00DA219B" w:rsidP="00012158">
      <w:pPr>
        <w:rPr>
          <w:rFonts w:ascii="Arial" w:hAnsi="Arial" w:cs="Arial"/>
          <w:sz w:val="20"/>
          <w:szCs w:val="20"/>
        </w:rPr>
      </w:pPr>
    </w:p>
    <w:p w14:paraId="4D5F03BF" w14:textId="5F6F2E40" w:rsidR="00012158" w:rsidRPr="00D8630B" w:rsidRDefault="00012158" w:rsidP="00012158">
      <w:pPr>
        <w:rPr>
          <w:rFonts w:ascii="Arial" w:hAnsi="Arial" w:cs="Arial"/>
          <w:sz w:val="20"/>
          <w:szCs w:val="20"/>
        </w:rPr>
      </w:pPr>
      <w:r w:rsidRPr="00D8630B">
        <w:rPr>
          <w:rFonts w:ascii="Arial" w:hAnsi="Arial" w:cs="Arial"/>
          <w:sz w:val="20"/>
          <w:szCs w:val="20"/>
        </w:rPr>
        <w:t>Journal Articles:</w:t>
      </w:r>
    </w:p>
    <w:p w14:paraId="1783FC60" w14:textId="2F66BBC8" w:rsidR="009014ED" w:rsidRPr="009014ED" w:rsidRDefault="009014ED" w:rsidP="009014ED">
      <w:pPr>
        <w:pStyle w:val="ListParagraph"/>
        <w:numPr>
          <w:ilvl w:val="0"/>
          <w:numId w:val="2"/>
        </w:numPr>
        <w:shd w:val="clear" w:color="auto" w:fill="FFFFFF"/>
        <w:spacing w:before="100" w:after="100"/>
        <w:ind w:right="720"/>
        <w:textAlignment w:val="baseline"/>
        <w:rPr>
          <w:rFonts w:ascii="Arial" w:hAnsi="Arial" w:cs="Arial"/>
          <w:sz w:val="20"/>
          <w:szCs w:val="20"/>
        </w:rPr>
      </w:pPr>
      <w:r w:rsidRPr="009014ED">
        <w:rPr>
          <w:rFonts w:ascii="Arial" w:hAnsi="Arial" w:cs="Arial"/>
          <w:sz w:val="20"/>
          <w:szCs w:val="20"/>
        </w:rPr>
        <w:t xml:space="preserve">Arango, Elba, Allison </w:t>
      </w:r>
      <w:proofErr w:type="spellStart"/>
      <w:r w:rsidRPr="009014ED">
        <w:rPr>
          <w:rFonts w:ascii="Arial" w:hAnsi="Arial" w:cs="Arial"/>
          <w:sz w:val="20"/>
          <w:szCs w:val="20"/>
        </w:rPr>
        <w:t>Toriello</w:t>
      </w:r>
      <w:proofErr w:type="spellEnd"/>
      <w:r w:rsidRPr="009014ED">
        <w:rPr>
          <w:rFonts w:ascii="Arial" w:hAnsi="Arial" w:cs="Arial"/>
          <w:sz w:val="20"/>
          <w:szCs w:val="20"/>
        </w:rPr>
        <w:t>, Zoila Rosario, and Gail Cooper. “Increasing Prevalence of Ketamine in Drivers in New York City Including the Identification of 2-Fluoro-Deschloroketamine.” </w:t>
      </w:r>
      <w:r w:rsidRPr="009014ED">
        <w:rPr>
          <w:rFonts w:ascii="Arial" w:hAnsi="Arial" w:cs="Arial"/>
          <w:i/>
          <w:iCs/>
          <w:sz w:val="20"/>
          <w:szCs w:val="20"/>
        </w:rPr>
        <w:t>Journal of Analytical Toxicology</w:t>
      </w:r>
      <w:r w:rsidRPr="009014ED">
        <w:rPr>
          <w:rFonts w:ascii="Arial" w:hAnsi="Arial" w:cs="Arial"/>
          <w:sz w:val="20"/>
          <w:szCs w:val="20"/>
        </w:rPr>
        <w:t>, no. bkab057 (May 29, 2021)</w:t>
      </w:r>
    </w:p>
    <w:p w14:paraId="7BB7F546" w14:textId="133EB536" w:rsidR="009014ED" w:rsidRPr="009014ED" w:rsidRDefault="009014ED" w:rsidP="009014ED">
      <w:pPr>
        <w:pStyle w:val="ListParagraph"/>
        <w:numPr>
          <w:ilvl w:val="0"/>
          <w:numId w:val="2"/>
        </w:numPr>
        <w:shd w:val="clear" w:color="auto" w:fill="FFFFFF"/>
        <w:spacing w:before="100" w:after="100"/>
        <w:ind w:right="720"/>
        <w:textAlignment w:val="baseline"/>
        <w:rPr>
          <w:rFonts w:ascii="Arial" w:hAnsi="Arial" w:cs="Arial"/>
          <w:sz w:val="20"/>
          <w:szCs w:val="20"/>
        </w:rPr>
      </w:pPr>
      <w:r w:rsidRPr="009014ED">
        <w:rPr>
          <w:rFonts w:ascii="Arial" w:hAnsi="Arial" w:cs="Arial"/>
          <w:sz w:val="20"/>
          <w:szCs w:val="20"/>
        </w:rPr>
        <w:t xml:space="preserve">Robison, Lauren B., William J. Brady, Robert A. Robison, Connor Bracy, Matthew </w:t>
      </w:r>
      <w:proofErr w:type="spellStart"/>
      <w:r w:rsidRPr="009014ED">
        <w:rPr>
          <w:rFonts w:ascii="Arial" w:hAnsi="Arial" w:cs="Arial"/>
          <w:sz w:val="20"/>
          <w:szCs w:val="20"/>
        </w:rPr>
        <w:t>Schneck</w:t>
      </w:r>
      <w:proofErr w:type="spellEnd"/>
      <w:r w:rsidRPr="009014ED">
        <w:rPr>
          <w:rFonts w:ascii="Arial" w:hAnsi="Arial" w:cs="Arial"/>
          <w:sz w:val="20"/>
          <w:szCs w:val="20"/>
        </w:rPr>
        <w:t>, and Nathan Charlton. “QT Interval Prolongation and the Rate of Malignant Ventricular Dysrhythmia and Cardiac Arrest in Adult Poisoned Patients.” </w:t>
      </w:r>
      <w:r w:rsidRPr="009014ED">
        <w:rPr>
          <w:rFonts w:ascii="Arial" w:hAnsi="Arial" w:cs="Arial"/>
          <w:i/>
          <w:iCs/>
          <w:sz w:val="20"/>
          <w:szCs w:val="20"/>
        </w:rPr>
        <w:t>The American Journal of Emergency Medicine</w:t>
      </w:r>
      <w:r w:rsidRPr="009014ED">
        <w:rPr>
          <w:rFonts w:ascii="Arial" w:hAnsi="Arial" w:cs="Arial"/>
          <w:sz w:val="20"/>
          <w:szCs w:val="20"/>
        </w:rPr>
        <w:t> 46 (August 1, 2021): 156–59</w:t>
      </w:r>
    </w:p>
    <w:p w14:paraId="46736A22" w14:textId="04BD2BBA" w:rsidR="00012158" w:rsidRPr="009014ED" w:rsidRDefault="009014ED" w:rsidP="0001215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9014ED">
        <w:rPr>
          <w:rFonts w:ascii="Arial" w:hAnsi="Arial" w:cs="Arial"/>
          <w:sz w:val="20"/>
          <w:szCs w:val="20"/>
          <w:lang w:val="fr-FR"/>
        </w:rPr>
        <w:t>Othong</w:t>
      </w:r>
      <w:proofErr w:type="spellEnd"/>
      <w:r w:rsidRPr="009014ED">
        <w:rPr>
          <w:rFonts w:ascii="Arial" w:hAnsi="Arial" w:cs="Arial"/>
          <w:sz w:val="20"/>
          <w:szCs w:val="20"/>
          <w:lang w:val="fr-FR"/>
        </w:rPr>
        <w:t xml:space="preserve"> R et al. </w:t>
      </w:r>
      <w:r w:rsidRPr="009014ED">
        <w:rPr>
          <w:rFonts w:ascii="Arial" w:hAnsi="Arial" w:cs="Arial"/>
          <w:sz w:val="20"/>
          <w:szCs w:val="20"/>
        </w:rPr>
        <w:t xml:space="preserve">Utility of QT interval corrected by </w:t>
      </w:r>
      <w:proofErr w:type="spellStart"/>
      <w:r w:rsidRPr="009014ED">
        <w:rPr>
          <w:rFonts w:ascii="Arial" w:hAnsi="Arial" w:cs="Arial"/>
          <w:sz w:val="20"/>
          <w:szCs w:val="20"/>
        </w:rPr>
        <w:t>Rautaharju</w:t>
      </w:r>
      <w:proofErr w:type="spellEnd"/>
      <w:r w:rsidRPr="009014ED">
        <w:rPr>
          <w:rFonts w:ascii="Arial" w:hAnsi="Arial" w:cs="Arial"/>
          <w:sz w:val="20"/>
          <w:szCs w:val="20"/>
        </w:rPr>
        <w:t xml:space="preserve"> method to predict drug-induced </w:t>
      </w:r>
      <w:proofErr w:type="spellStart"/>
      <w:r w:rsidRPr="009014ED">
        <w:rPr>
          <w:rFonts w:ascii="Arial" w:hAnsi="Arial" w:cs="Arial"/>
          <w:sz w:val="20"/>
          <w:szCs w:val="20"/>
        </w:rPr>
        <w:t>torsades</w:t>
      </w:r>
      <w:proofErr w:type="spellEnd"/>
      <w:r w:rsidRPr="009014ED">
        <w:rPr>
          <w:rFonts w:ascii="Arial" w:hAnsi="Arial" w:cs="Arial"/>
          <w:sz w:val="20"/>
          <w:szCs w:val="20"/>
        </w:rPr>
        <w:t xml:space="preserve"> de pointes. Clin </w:t>
      </w:r>
      <w:proofErr w:type="spellStart"/>
      <w:r w:rsidRPr="009014ED">
        <w:rPr>
          <w:rFonts w:ascii="Arial" w:hAnsi="Arial" w:cs="Arial"/>
          <w:sz w:val="20"/>
          <w:szCs w:val="20"/>
        </w:rPr>
        <w:t>Toxicol</w:t>
      </w:r>
      <w:proofErr w:type="spellEnd"/>
      <w:r w:rsidRPr="009014ED">
        <w:rPr>
          <w:rFonts w:ascii="Arial" w:hAnsi="Arial" w:cs="Arial"/>
          <w:sz w:val="20"/>
          <w:szCs w:val="20"/>
        </w:rPr>
        <w:t xml:space="preserve">. </w:t>
      </w:r>
      <w:r w:rsidRPr="009014ED">
        <w:rPr>
          <w:rFonts w:ascii="Arial" w:hAnsi="Arial" w:cs="Arial"/>
          <w:sz w:val="20"/>
          <w:szCs w:val="20"/>
          <w:shd w:val="clear" w:color="auto" w:fill="FFFFFF"/>
        </w:rPr>
        <w:t>019 Apr;57(4):234-239.</w:t>
      </w:r>
    </w:p>
    <w:p w14:paraId="37E0BC67" w14:textId="77777777" w:rsidR="00165748" w:rsidRDefault="009014ED"/>
    <w:sectPr w:rsidR="00165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56769"/>
    <w:multiLevelType w:val="hybridMultilevel"/>
    <w:tmpl w:val="A5368B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01782"/>
    <w:multiLevelType w:val="multilevel"/>
    <w:tmpl w:val="0568B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B14FB"/>
    <w:multiLevelType w:val="hybridMultilevel"/>
    <w:tmpl w:val="0414D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58"/>
    <w:rsid w:val="00012158"/>
    <w:rsid w:val="00170A3C"/>
    <w:rsid w:val="0034085E"/>
    <w:rsid w:val="009014ED"/>
    <w:rsid w:val="00DA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2353"/>
  <w15:chartTrackingRefBased/>
  <w15:docId w15:val="{ED4C86AB-68C2-4AB7-95B6-F9666A51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1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1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2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4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33268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9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2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5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0131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1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pstate.zoom.us/join&amp;sa=D&amp;source=calendar&amp;usd=2&amp;usg=AOvVaw1dl5608jB2zmcKfL1uPVi7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J. Calleo</dc:creator>
  <cp:keywords/>
  <dc:description/>
  <cp:lastModifiedBy>William Eggleston</cp:lastModifiedBy>
  <cp:revision>2</cp:revision>
  <dcterms:created xsi:type="dcterms:W3CDTF">2021-06-09T03:20:00Z</dcterms:created>
  <dcterms:modified xsi:type="dcterms:W3CDTF">2021-06-09T03:20:00Z</dcterms:modified>
</cp:coreProperties>
</file>