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500" w:rsidP="00A5057D" w:rsidRDefault="00297500" w14:paraId="1920F35E" w14:textId="77777777">
      <w:pPr>
        <w:spacing w:after="0"/>
        <w:rPr>
          <w:rFonts w:ascii="Arial" w:hAnsi="Arial" w:cs="Arial"/>
        </w:rPr>
      </w:pPr>
    </w:p>
    <w:p w:rsidR="00297500" w:rsidP="00297500" w:rsidRDefault="00297500" w14:paraId="7AB18459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:rsidR="00297500" w:rsidP="00297500" w:rsidRDefault="14D65372" w14:paraId="072F504F" w14:textId="47F23A5E">
      <w:pPr>
        <w:pStyle w:val="paragraph"/>
        <w:spacing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CA5738C" w:rsidR="6103EC28">
        <w:rPr>
          <w:rStyle w:val="normaltextrun"/>
          <w:color w:val="000000" w:themeColor="text1" w:themeTint="FF" w:themeShade="FF"/>
        </w:rPr>
        <w:t>April 11</w:t>
      </w:r>
      <w:r w:rsidRPr="0CA5738C" w:rsidR="00297500">
        <w:rPr>
          <w:rStyle w:val="normaltextrun"/>
          <w:color w:val="000000" w:themeColor="text1" w:themeTint="FF" w:themeShade="FF"/>
        </w:rPr>
        <w:t>, 2024</w:t>
      </w:r>
      <w:r w:rsidRPr="0CA5738C" w:rsidR="00297500">
        <w:rPr>
          <w:rStyle w:val="eop"/>
          <w:color w:val="000000" w:themeColor="text1" w:themeTint="FF" w:themeShade="FF"/>
        </w:rPr>
        <w:t> </w:t>
      </w:r>
    </w:p>
    <w:p w:rsidR="00297500" w:rsidP="00297500" w:rsidRDefault="00297500" w14:paraId="3D28917C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:rsidR="00297500" w:rsidP="00297500" w:rsidRDefault="00297500" w14:paraId="58621105" w14:textId="2B1EDE3D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5F2083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0-3:</w:t>
      </w:r>
      <w:r w:rsidRPr="3109C479" w:rsidR="56AEA744">
        <w:rPr>
          <w:rStyle w:val="normaltextrun"/>
          <w:color w:val="000000" w:themeColor="text1"/>
        </w:rPr>
        <w:t>0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:rsidR="00297500" w:rsidP="0CA5738C" w:rsidRDefault="00297500" w14:paraId="09E1F721" w14:textId="54F1A257">
      <w:pPr>
        <w:pStyle w:val="paragraph"/>
        <w:suppressLineNumbers w:val="0"/>
        <w:bidi w:val="0"/>
        <w:spacing w:beforeAutospacing="on" w:afterAutospacing="on" w:line="240" w:lineRule="auto"/>
        <w:ind w:left="0" w:right="0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 w:rsidR="00297500">
        <w:rPr>
          <w:rStyle w:val="normaltextrun"/>
          <w:color w:val="000000" w:themeColor="text1" w:themeTint="FF" w:themeShade="FF"/>
        </w:rPr>
        <w:t>Leaders: Drs.</w:t>
      </w:r>
      <w:r w:rsidRPr="0CA5738C" w:rsidR="00297500">
        <w:rPr>
          <w:rStyle w:val="normaltextrun"/>
          <w:color w:val="000000" w:themeColor="text1" w:themeTint="FF" w:themeShade="FF"/>
        </w:rPr>
        <w:t xml:space="preserve"> </w:t>
      </w:r>
      <w:r w:rsidRPr="0CA5738C" w:rsidR="005F2083">
        <w:rPr>
          <w:rStyle w:val="normaltextrun"/>
          <w:color w:val="000000" w:themeColor="text1" w:themeTint="FF" w:themeShade="FF"/>
        </w:rPr>
        <w:t xml:space="preserve">Alsakha and </w:t>
      </w:r>
      <w:r w:rsidRPr="0CA5738C" w:rsidR="1E7F5B10">
        <w:rPr>
          <w:rStyle w:val="normaltextrun"/>
          <w:color w:val="000000" w:themeColor="text1" w:themeTint="FF" w:themeShade="FF"/>
        </w:rPr>
        <w:t>Calleo</w:t>
      </w:r>
    </w:p>
    <w:p w:rsidRPr="0062579F" w:rsidR="00297500" w:rsidP="00A5057D" w:rsidRDefault="0062579F" w14:paraId="4D9906A5" w14:textId="5AE0825D">
      <w:pPr>
        <w:spacing w:after="0"/>
        <w:rPr>
          <w:rFonts w:ascii="Arial" w:hAnsi="Arial" w:cs="Arial"/>
          <w:b/>
          <w:bCs/>
          <w:u w:val="single"/>
        </w:rPr>
      </w:pPr>
      <w:r w:rsidRPr="0062579F">
        <w:rPr>
          <w:rFonts w:ascii="Arial" w:hAnsi="Arial" w:cs="Arial"/>
          <w:b/>
          <w:bCs/>
          <w:u w:val="single"/>
        </w:rPr>
        <w:t>Cases for Discussion</w:t>
      </w:r>
    </w:p>
    <w:p w:rsidR="0062579F" w:rsidP="00A5057D" w:rsidRDefault="0062579F" w14:paraId="053B0B35" w14:textId="77777777">
      <w:pPr>
        <w:spacing w:after="0"/>
        <w:rPr>
          <w:rFonts w:ascii="Arial" w:hAnsi="Arial" w:cs="Arial"/>
        </w:rPr>
      </w:pPr>
    </w:p>
    <w:p w:rsidR="3827F775" w:rsidP="0CA5738C" w:rsidRDefault="3827F775" w14:paraId="32FAB231" w14:textId="7ADDC1E5">
      <w:pPr>
        <w:pStyle w:val="elementtoproof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color w:val="000000" w:themeColor="text1" w:themeTint="FF" w:themeShade="FF"/>
          <w:sz w:val="24"/>
          <w:szCs w:val="24"/>
        </w:rPr>
      </w:pPr>
      <w:r w:rsidRPr="0CA5738C" w:rsidR="3827F775">
        <w:rPr>
          <w:rFonts w:ascii="Aptos" w:hAnsi="Aptos"/>
          <w:color w:val="000000" w:themeColor="text1" w:themeTint="FF" w:themeShade="FF"/>
          <w:sz w:val="24"/>
          <w:szCs w:val="24"/>
        </w:rPr>
        <w:t xml:space="preserve">This week’s case conference will be based on visual stimuli cases. </w:t>
      </w:r>
    </w:p>
    <w:p w:rsidR="3827F775" w:rsidP="0CA5738C" w:rsidRDefault="3827F775" w14:paraId="0AA0B7F7" w14:textId="43CF656D">
      <w:pPr>
        <w:pStyle w:val="elementtoproof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color w:val="000000" w:themeColor="text1" w:themeTint="FF" w:themeShade="FF"/>
          <w:sz w:val="24"/>
          <w:szCs w:val="24"/>
        </w:rPr>
      </w:pPr>
      <w:r w:rsidRPr="0CA5738C" w:rsidR="3827F775">
        <w:rPr>
          <w:rFonts w:ascii="Aptos" w:hAnsi="Aptos"/>
          <w:color w:val="000000" w:themeColor="text1" w:themeTint="FF" w:themeShade="FF"/>
          <w:sz w:val="24"/>
          <w:szCs w:val="24"/>
        </w:rPr>
        <w:t xml:space="preserve">Please see the attached PDF with the visual cases. </w:t>
      </w:r>
    </w:p>
    <w:p w:rsidR="3827F775" w:rsidP="0CA5738C" w:rsidRDefault="3827F775" w14:paraId="4AF394EB" w14:textId="5B6C9E41">
      <w:pPr>
        <w:pStyle w:val="elementtoproof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color w:val="000000" w:themeColor="text1" w:themeTint="FF" w:themeShade="FF"/>
          <w:sz w:val="24"/>
          <w:szCs w:val="24"/>
        </w:rPr>
      </w:pPr>
      <w:r w:rsidRPr="0CA5738C" w:rsidR="3827F775">
        <w:rPr>
          <w:rFonts w:ascii="Aptos" w:hAnsi="Aptos"/>
          <w:color w:val="000000" w:themeColor="text1" w:themeTint="FF" w:themeShade="FF"/>
          <w:sz w:val="24"/>
          <w:szCs w:val="24"/>
        </w:rPr>
        <w:t>Please review prior to case conference for a lively discussion!!</w:t>
      </w:r>
    </w:p>
    <w:p w:rsidR="009844EE" w:rsidP="00297500" w:rsidRDefault="009844EE" w14:paraId="50B9EE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</w:p>
    <w:p w:rsidR="00297500" w:rsidP="00297500" w:rsidRDefault="00297500" w14:paraId="45EE5A30" w14:textId="1D3D38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Journal Articles for Discussion:</w:t>
      </w:r>
      <w:r>
        <w:rPr>
          <w:rStyle w:val="eop"/>
          <w:rFonts w:ascii="Calibri" w:hAnsi="Calibri" w:cs="Calibri"/>
        </w:rPr>
        <w:t> </w:t>
      </w:r>
    </w:p>
    <w:p w:rsidR="00297500" w:rsidP="00297500" w:rsidRDefault="00297500" w14:paraId="6406C5E4" w14:textId="00F9F3C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0000"/>
        </w:rPr>
      </w:pPr>
      <w:r w:rsidRPr="0CA5738C" w:rsidR="00297500">
        <w:rPr>
          <w:rStyle w:val="normaltextrun"/>
          <w:rFonts w:ascii="Aptos" w:hAnsi="Aptos" w:cs="Segoe UI"/>
          <w:color w:val="000000" w:themeColor="text1" w:themeTint="FF" w:themeShade="FF"/>
        </w:rPr>
        <w:t>We will follow with journal club and will be discussing the following two articles. Please assign a rotator to present each paper and all rotators should read both papers and be prepared to discuss.</w:t>
      </w:r>
      <w:r w:rsidRPr="0CA5738C" w:rsidR="00297500">
        <w:rPr>
          <w:rStyle w:val="eop"/>
          <w:rFonts w:ascii="Aptos" w:hAnsi="Aptos" w:cs="Segoe UI"/>
          <w:color w:val="000000" w:themeColor="text1" w:themeTint="FF" w:themeShade="FF"/>
        </w:rPr>
        <w:t> </w:t>
      </w:r>
    </w:p>
    <w:p w:rsidR="177A6A0E" w:rsidP="0CA5738C" w:rsidRDefault="177A6A0E" w14:paraId="5889AB61" w14:textId="41361CA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177A6A0E">
        <w:rPr/>
        <w:t>Assessing the impact of a new medical toxicology service on the treatment of paracetamol overdose at a large tertiary care hospital.</w:t>
      </w:r>
    </w:p>
    <w:p w:rsidR="177A6A0E" w:rsidP="0CA5738C" w:rsidRDefault="177A6A0E" w14:paraId="661146BC" w14:textId="4E4BB94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177A6A0E">
        <w:rPr/>
        <w:t>Impact of social media challenges on poison center case volume for intentional ingestions among school-aged children: An observational study.</w:t>
      </w:r>
    </w:p>
    <w:p w:rsidR="3109C479" w:rsidP="3109C479" w:rsidRDefault="3109C479" w14:paraId="6C83651B" w14:textId="52830B2F">
      <w:pPr>
        <w:spacing w:after="0"/>
        <w:rPr>
          <w:rFonts w:ascii="Calibri" w:hAnsi="Calibri" w:eastAsia="Calibri" w:cs="Calibri"/>
        </w:rPr>
      </w:pPr>
    </w:p>
    <w:p w:rsidR="3109C479" w:rsidP="3109C479" w:rsidRDefault="3109C479" w14:paraId="14E3CBF4" w14:textId="5E51658D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:rsidR="00297500" w:rsidP="00297500" w:rsidRDefault="00297500" w14:paraId="0CC0EF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0C35B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w:tgtFrame="_blank" w:history="1" r:id="rId5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939B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Or,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 xml:space="preserve"> go to </w:t>
      </w:r>
      <w:hyperlink w:tgtFrame="_blank" w:history="1" r:id="rId6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56D3A6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0A0BC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16E7D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6DE43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7E186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F22E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Participant ID: Shown after joining the 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meeting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2F3F9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w:tgtFrame="_blank" w:history="1" r:id="rId7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4BD09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:rsidR="00297500" w:rsidP="00297500" w:rsidRDefault="00297500" w14:paraId="432650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Pr="00D955D4" w:rsidR="00D955D4" w:rsidP="00297500" w:rsidRDefault="00D955D4" w14:paraId="0A717688" w14:textId="1227B1A3">
      <w:pPr>
        <w:spacing w:after="0"/>
        <w:rPr>
          <w:rFonts w:ascii="Arial" w:hAnsi="Arial" w:cs="Arial"/>
        </w:rPr>
      </w:pPr>
    </w:p>
    <w:sectPr w:rsidRPr="00D955D4" w:rsidR="00D955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56AEF"/>
    <w:multiLevelType w:val="hybridMultilevel"/>
    <w:tmpl w:val="1D8CDAA2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3"/>
  </w:num>
  <w:num w:numId="2" w16cid:durableId="1153371051">
    <w:abstractNumId w:val="1"/>
  </w:num>
  <w:num w:numId="3" w16cid:durableId="1676810112">
    <w:abstractNumId w:val="5"/>
  </w:num>
  <w:num w:numId="4" w16cid:durableId="981036986">
    <w:abstractNumId w:val="2"/>
  </w:num>
  <w:num w:numId="5" w16cid:durableId="268125624">
    <w:abstractNumId w:val="4"/>
  </w:num>
  <w:num w:numId="6" w16cid:durableId="225457468">
    <w:abstractNumId w:val="0"/>
  </w:num>
  <w:num w:numId="7" w16cid:durableId="1038243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297500"/>
    <w:rsid w:val="005F2083"/>
    <w:rsid w:val="00612872"/>
    <w:rsid w:val="0062579F"/>
    <w:rsid w:val="0086384F"/>
    <w:rsid w:val="009844EE"/>
    <w:rsid w:val="00A5057D"/>
    <w:rsid w:val="00B97E29"/>
    <w:rsid w:val="00D955D4"/>
    <w:rsid w:val="00F80097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styleId="paragraph" w:customStyle="1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97500"/>
  </w:style>
  <w:style w:type="character" w:styleId="eop" w:customStyle="1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elementtoproof" w:customStyle="1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Kolbeck</dc:creator>
  <keywords/>
  <dc:description/>
  <lastModifiedBy>Jeanna Marraffa</lastModifiedBy>
  <revision>9</revision>
  <dcterms:created xsi:type="dcterms:W3CDTF">2024-02-19T21:20:00.0000000Z</dcterms:created>
  <dcterms:modified xsi:type="dcterms:W3CDTF">2024-04-09T18:06:11.7611497Z</dcterms:modified>
</coreProperties>
</file>