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C69F4" w14:textId="77777777" w:rsidR="00D31EE4" w:rsidRDefault="00D31EE4"/>
    <w:p w14:paraId="29A98298" w14:textId="77777777" w:rsidR="00EA1A7E" w:rsidRPr="007B5E22" w:rsidRDefault="00D31EE4">
      <w:pPr>
        <w:rPr>
          <w:rFonts w:ascii="Franklin Gothic Heavy" w:hAnsi="Franklin Gothic Heavy"/>
          <w:sz w:val="32"/>
          <w:szCs w:val="32"/>
        </w:rPr>
      </w:pPr>
      <w:r w:rsidRPr="007B5E22">
        <w:rPr>
          <w:rFonts w:ascii="Franklin Gothic Heavy" w:hAnsi="Franklin Gothic Heavy"/>
          <w:sz w:val="32"/>
          <w:szCs w:val="32"/>
        </w:rPr>
        <w:t>Thrive in 2025: Leadership, Development, and Innovation</w:t>
      </w:r>
    </w:p>
    <w:p w14:paraId="6703D519" w14:textId="77777777" w:rsidR="00D31EE4" w:rsidRPr="001215C8" w:rsidRDefault="00D31EE4">
      <w:pPr>
        <w:rPr>
          <w:i/>
          <w:iCs/>
        </w:rPr>
      </w:pPr>
      <w:r w:rsidRPr="007B5E22">
        <w:rPr>
          <w:rFonts w:ascii="Franklin Gothic Heavy" w:hAnsi="Franklin Gothic Heavy"/>
        </w:rPr>
        <w:t>UNYOC/MLA Virtual Annual Meeting</w:t>
      </w:r>
      <w:r w:rsidR="001215C8">
        <w:t xml:space="preserve">  </w:t>
      </w:r>
      <w:r w:rsidR="007B5E22">
        <w:t xml:space="preserve">     </w:t>
      </w:r>
      <w:r w:rsidR="001215C8" w:rsidRPr="007B5E22">
        <w:rPr>
          <w:i/>
          <w:iCs/>
          <w:sz w:val="22"/>
          <w:szCs w:val="22"/>
        </w:rPr>
        <w:t>Note: Member business before online conference</w:t>
      </w:r>
    </w:p>
    <w:p w14:paraId="19131A68" w14:textId="77777777" w:rsidR="00D31EE4" w:rsidRDefault="00D31EE4">
      <w:r>
        <w:t>Your Host: UNYOC Conference Planning Committee</w:t>
      </w:r>
    </w:p>
    <w:p w14:paraId="0CE8BC62" w14:textId="77777777" w:rsidR="001215C8" w:rsidRDefault="00D31EE4">
      <w:r>
        <w:t xml:space="preserve">Potential Speakers: </w:t>
      </w:r>
      <w:r>
        <w:br/>
        <w:t>Joe Stahlman, Medical Anthropologist</w:t>
      </w:r>
      <w:r>
        <w:br/>
        <w:t>Jode Millman, Attorney, Blogger, Author</w:t>
      </w:r>
      <w:r>
        <w:br/>
        <w:t xml:space="preserve">Dr. Brenda Ayers, Corporate Director of Health Equity Diversity Inclusion (HEDI) for </w:t>
      </w:r>
      <w:proofErr w:type="spellStart"/>
      <w:r>
        <w:t>Nuvance</w:t>
      </w:r>
      <w:proofErr w:type="spellEnd"/>
      <w:r>
        <w:t xml:space="preserve"> Health</w:t>
      </w:r>
      <w:r>
        <w:br/>
      </w:r>
    </w:p>
    <w:p w14:paraId="578FC2B5" w14:textId="0CC8C52B" w:rsidR="001215C8" w:rsidRPr="00F616C4" w:rsidRDefault="001215C8">
      <w:pPr>
        <w:rPr>
          <w:b/>
          <w:bCs/>
          <w:i/>
          <w:iCs/>
        </w:rPr>
      </w:pPr>
      <w:r w:rsidRPr="00F616C4">
        <w:rPr>
          <w:b/>
          <w:bCs/>
        </w:rPr>
        <w:t>Preliminary Schedule</w:t>
      </w:r>
      <w:r w:rsidR="00160088" w:rsidRPr="00F616C4">
        <w:rPr>
          <w:b/>
          <w:bCs/>
        </w:rPr>
        <w:t xml:space="preserve"> – Version 1</w:t>
      </w:r>
      <w:r w:rsidRPr="00F616C4">
        <w:rPr>
          <w:b/>
          <w:bCs/>
        </w:rPr>
        <w:t xml:space="preserve">: </w:t>
      </w:r>
      <w:r w:rsidRPr="00F616C4">
        <w:rPr>
          <w:b/>
          <w:bCs/>
          <w:i/>
          <w:iCs/>
        </w:rPr>
        <w:t>October 22 – 24 OR October 29-</w:t>
      </w:r>
      <w:proofErr w:type="gramStart"/>
      <w:r w:rsidRPr="00F616C4">
        <w:rPr>
          <w:b/>
          <w:bCs/>
          <w:i/>
          <w:iCs/>
        </w:rPr>
        <w:t>30 ??</w:t>
      </w:r>
      <w:proofErr w:type="gramEnd"/>
    </w:p>
    <w:p w14:paraId="412D820E" w14:textId="77777777" w:rsidR="001215C8" w:rsidRDefault="001215C8">
      <w:r>
        <w:t>Wednesday</w:t>
      </w:r>
      <w:r>
        <w:br/>
      </w:r>
      <w:r>
        <w:tab/>
        <w:t>1. Afternoon CE class</w:t>
      </w:r>
    </w:p>
    <w:p w14:paraId="09E326EF" w14:textId="77777777" w:rsidR="001215C8" w:rsidRDefault="001215C8">
      <w:r>
        <w:tab/>
        <w:t>2. 4:30-5:30 BYOB Hangout on Zoom</w:t>
      </w:r>
    </w:p>
    <w:p w14:paraId="6A595C1D" w14:textId="77777777" w:rsidR="001215C8" w:rsidRDefault="001215C8">
      <w:r>
        <w:t>Thursday</w:t>
      </w:r>
    </w:p>
    <w:p w14:paraId="012FB4B5" w14:textId="77777777" w:rsidR="001215C8" w:rsidRDefault="001215C8" w:rsidP="001215C8">
      <w:pPr>
        <w:pStyle w:val="ListParagraph"/>
        <w:numPr>
          <w:ilvl w:val="0"/>
          <w:numId w:val="1"/>
        </w:numPr>
      </w:pPr>
      <w:r>
        <w:t>Opening</w:t>
      </w:r>
      <w:r w:rsidR="007B5E22">
        <w:tab/>
        <w:t xml:space="preserve">9:30 </w:t>
      </w:r>
    </w:p>
    <w:p w14:paraId="1E343403" w14:textId="77777777" w:rsidR="001215C8" w:rsidRDefault="001215C8" w:rsidP="001215C8">
      <w:pPr>
        <w:pStyle w:val="ListParagraph"/>
        <w:numPr>
          <w:ilvl w:val="0"/>
          <w:numId w:val="1"/>
        </w:numPr>
      </w:pPr>
      <w:r w:rsidRPr="007B5E22">
        <w:rPr>
          <w:b/>
          <w:bCs/>
        </w:rPr>
        <w:t>Speaker #1</w:t>
      </w:r>
      <w:r w:rsidR="007B5E22">
        <w:t xml:space="preserve">   9:35-10:30</w:t>
      </w:r>
    </w:p>
    <w:p w14:paraId="53BC09AB" w14:textId="77777777" w:rsidR="001215C8" w:rsidRPr="007B5E22" w:rsidRDefault="001215C8" w:rsidP="001215C8">
      <w:pPr>
        <w:pStyle w:val="ListParagraph"/>
        <w:numPr>
          <w:ilvl w:val="0"/>
          <w:numId w:val="1"/>
        </w:numPr>
        <w:rPr>
          <w:i/>
          <w:iCs/>
        </w:rPr>
      </w:pPr>
      <w:r w:rsidRPr="007B5E22">
        <w:rPr>
          <w:i/>
          <w:iCs/>
        </w:rPr>
        <w:t>Break</w:t>
      </w:r>
      <w:r w:rsidR="007B5E22" w:rsidRPr="007B5E22">
        <w:rPr>
          <w:i/>
          <w:iCs/>
        </w:rPr>
        <w:t xml:space="preserve">   10:30-10:45</w:t>
      </w:r>
    </w:p>
    <w:p w14:paraId="6FCBBB66" w14:textId="77777777" w:rsidR="001215C8" w:rsidRDefault="001215C8" w:rsidP="001215C8">
      <w:pPr>
        <w:pStyle w:val="ListParagraph"/>
        <w:numPr>
          <w:ilvl w:val="0"/>
          <w:numId w:val="1"/>
        </w:numPr>
      </w:pPr>
      <w:r>
        <w:t>2 Vendors at 15 minutes each</w:t>
      </w:r>
      <w:r w:rsidR="007B5E22">
        <w:t xml:space="preserve">   10:45-11:15</w:t>
      </w:r>
    </w:p>
    <w:p w14:paraId="75E12B24" w14:textId="77777777" w:rsidR="001215C8" w:rsidRDefault="001215C8" w:rsidP="001215C8">
      <w:pPr>
        <w:pStyle w:val="ListParagraph"/>
        <w:numPr>
          <w:ilvl w:val="0"/>
          <w:numId w:val="1"/>
        </w:numPr>
      </w:pPr>
      <w:r w:rsidRPr="007B5E22">
        <w:rPr>
          <w:b/>
          <w:bCs/>
        </w:rPr>
        <w:t>Member content</w:t>
      </w:r>
      <w:r w:rsidR="007B5E22">
        <w:t xml:space="preserve">   11:20-12:20</w:t>
      </w:r>
    </w:p>
    <w:p w14:paraId="5A410447" w14:textId="77777777" w:rsidR="001215C8" w:rsidRPr="007B5E22" w:rsidRDefault="007B5E22" w:rsidP="001215C8">
      <w:pPr>
        <w:pStyle w:val="ListParagraph"/>
        <w:numPr>
          <w:ilvl w:val="0"/>
          <w:numId w:val="1"/>
        </w:numPr>
        <w:rPr>
          <w:i/>
          <w:iCs/>
        </w:rPr>
      </w:pPr>
      <w:r w:rsidRPr="007B5E22">
        <w:rPr>
          <w:i/>
          <w:iCs/>
        </w:rPr>
        <w:t>Lunch break hangout on Zoom   12:30-1:15</w:t>
      </w:r>
    </w:p>
    <w:p w14:paraId="0B4E0FE8" w14:textId="77777777" w:rsidR="001215C8" w:rsidRDefault="001215C8" w:rsidP="001215C8">
      <w:pPr>
        <w:pStyle w:val="ListParagraph"/>
        <w:numPr>
          <w:ilvl w:val="0"/>
          <w:numId w:val="1"/>
        </w:numPr>
      </w:pPr>
      <w:r>
        <w:t>2 Vendors at 15 minutes each</w:t>
      </w:r>
      <w:r w:rsidR="007B5E22">
        <w:t xml:space="preserve">   1:15-1:45</w:t>
      </w:r>
    </w:p>
    <w:p w14:paraId="4CC4F146" w14:textId="77777777" w:rsidR="007B5E22" w:rsidRPr="007B5E22" w:rsidRDefault="007B5E22" w:rsidP="001215C8">
      <w:pPr>
        <w:pStyle w:val="ListParagraph"/>
        <w:numPr>
          <w:ilvl w:val="0"/>
          <w:numId w:val="1"/>
        </w:numPr>
        <w:rPr>
          <w:i/>
          <w:iCs/>
        </w:rPr>
      </w:pPr>
      <w:r w:rsidRPr="007B5E22">
        <w:rPr>
          <w:i/>
          <w:iCs/>
        </w:rPr>
        <w:t>Break</w:t>
      </w:r>
      <w:r w:rsidRPr="007B5E22">
        <w:rPr>
          <w:i/>
          <w:iCs/>
        </w:rPr>
        <w:tab/>
        <w:t>1:45-2:00</w:t>
      </w:r>
    </w:p>
    <w:p w14:paraId="3A68FAE6" w14:textId="77777777" w:rsidR="001215C8" w:rsidRDefault="001215C8" w:rsidP="001215C8">
      <w:pPr>
        <w:pStyle w:val="ListParagraph"/>
        <w:numPr>
          <w:ilvl w:val="0"/>
          <w:numId w:val="1"/>
        </w:numPr>
      </w:pPr>
      <w:r w:rsidRPr="007B5E22">
        <w:rPr>
          <w:b/>
          <w:bCs/>
        </w:rPr>
        <w:t>Member content</w:t>
      </w:r>
      <w:r w:rsidR="007B5E22">
        <w:t xml:space="preserve">   2:00-3:00</w:t>
      </w:r>
    </w:p>
    <w:p w14:paraId="686E15AE" w14:textId="77777777" w:rsidR="001215C8" w:rsidRDefault="001215C8" w:rsidP="001215C8">
      <w:pPr>
        <w:pStyle w:val="ListParagraph"/>
        <w:numPr>
          <w:ilvl w:val="0"/>
          <w:numId w:val="1"/>
        </w:numPr>
      </w:pPr>
      <w:r>
        <w:t>2 vendors at 15 minutes each</w:t>
      </w:r>
      <w:r w:rsidR="007B5E22">
        <w:t xml:space="preserve">   3:00-3:30</w:t>
      </w:r>
    </w:p>
    <w:p w14:paraId="6242A307" w14:textId="77777777" w:rsidR="001215C8" w:rsidRDefault="007B5E22" w:rsidP="001215C8">
      <w:pPr>
        <w:pStyle w:val="ListParagraph"/>
        <w:numPr>
          <w:ilvl w:val="0"/>
          <w:numId w:val="1"/>
        </w:numPr>
      </w:pPr>
      <w:r>
        <w:t>Closing   3:35-3:40</w:t>
      </w:r>
    </w:p>
    <w:p w14:paraId="3175362F" w14:textId="77777777" w:rsidR="001215C8" w:rsidRDefault="001215C8" w:rsidP="001215C8">
      <w:pPr>
        <w:pStyle w:val="ListParagraph"/>
        <w:numPr>
          <w:ilvl w:val="0"/>
          <w:numId w:val="1"/>
        </w:numPr>
      </w:pPr>
      <w:r>
        <w:t>Member Idea exchange</w:t>
      </w:r>
      <w:r w:rsidR="007B5E22">
        <w:t xml:space="preserve">   3:45-4:15</w:t>
      </w:r>
    </w:p>
    <w:p w14:paraId="78AC7F77" w14:textId="77777777" w:rsidR="001215C8" w:rsidRDefault="001215C8" w:rsidP="001215C8">
      <w:r>
        <w:t>Friday</w:t>
      </w:r>
    </w:p>
    <w:p w14:paraId="0CA2E2A2" w14:textId="77777777" w:rsidR="001215C8" w:rsidRDefault="001215C8" w:rsidP="001215C8">
      <w:pPr>
        <w:pStyle w:val="ListParagraph"/>
        <w:numPr>
          <w:ilvl w:val="0"/>
          <w:numId w:val="2"/>
        </w:numPr>
      </w:pPr>
      <w:r>
        <w:t>Opening</w:t>
      </w:r>
      <w:r w:rsidR="007B5E22">
        <w:t xml:space="preserve">   9:30</w:t>
      </w:r>
    </w:p>
    <w:p w14:paraId="5FDD11A1" w14:textId="77777777" w:rsidR="001215C8" w:rsidRDefault="001215C8" w:rsidP="001215C8">
      <w:pPr>
        <w:pStyle w:val="ListParagraph"/>
        <w:numPr>
          <w:ilvl w:val="0"/>
          <w:numId w:val="2"/>
        </w:numPr>
      </w:pPr>
      <w:r w:rsidRPr="007B5E22">
        <w:rPr>
          <w:b/>
          <w:bCs/>
        </w:rPr>
        <w:t>Speaker #2</w:t>
      </w:r>
      <w:r w:rsidR="007B5E22">
        <w:t xml:space="preserve">   9:40-10:30</w:t>
      </w:r>
    </w:p>
    <w:p w14:paraId="3EFA30D8" w14:textId="77777777" w:rsidR="001215C8" w:rsidRPr="007B5E22" w:rsidRDefault="001215C8" w:rsidP="001215C8">
      <w:pPr>
        <w:pStyle w:val="ListParagraph"/>
        <w:numPr>
          <w:ilvl w:val="0"/>
          <w:numId w:val="2"/>
        </w:numPr>
        <w:rPr>
          <w:i/>
          <w:iCs/>
        </w:rPr>
      </w:pPr>
      <w:r w:rsidRPr="007B5E22">
        <w:rPr>
          <w:i/>
          <w:iCs/>
        </w:rPr>
        <w:t>Break</w:t>
      </w:r>
      <w:r w:rsidR="007B5E22" w:rsidRPr="007B5E22">
        <w:rPr>
          <w:i/>
          <w:iCs/>
        </w:rPr>
        <w:t xml:space="preserve"> 10:30-10:45</w:t>
      </w:r>
    </w:p>
    <w:p w14:paraId="1F30A2C4" w14:textId="77777777" w:rsidR="001215C8" w:rsidRDefault="001215C8" w:rsidP="001215C8">
      <w:pPr>
        <w:pStyle w:val="ListParagraph"/>
        <w:numPr>
          <w:ilvl w:val="0"/>
          <w:numId w:val="2"/>
        </w:numPr>
      </w:pPr>
      <w:r w:rsidRPr="007B5E22">
        <w:rPr>
          <w:b/>
          <w:bCs/>
        </w:rPr>
        <w:t>Member content</w:t>
      </w:r>
      <w:r w:rsidR="007B5E22">
        <w:t xml:space="preserve">   10:45-11:45</w:t>
      </w:r>
    </w:p>
    <w:p w14:paraId="27E0F9F1" w14:textId="77777777" w:rsidR="007B5E22" w:rsidRDefault="007B5E22" w:rsidP="001215C8">
      <w:pPr>
        <w:pStyle w:val="ListParagraph"/>
        <w:numPr>
          <w:ilvl w:val="0"/>
          <w:numId w:val="2"/>
        </w:numPr>
      </w:pPr>
      <w:r>
        <w:t>2 Vendors at 15 minutes each   11:45-12:15</w:t>
      </w:r>
    </w:p>
    <w:p w14:paraId="7CE169FD" w14:textId="77777777" w:rsidR="001215C8" w:rsidRPr="007B5E22" w:rsidRDefault="001215C8" w:rsidP="001215C8">
      <w:pPr>
        <w:pStyle w:val="ListParagraph"/>
        <w:numPr>
          <w:ilvl w:val="0"/>
          <w:numId w:val="2"/>
        </w:numPr>
        <w:rPr>
          <w:i/>
          <w:iCs/>
        </w:rPr>
      </w:pPr>
      <w:r w:rsidRPr="007B5E22">
        <w:rPr>
          <w:i/>
          <w:iCs/>
        </w:rPr>
        <w:t>Lunch break hangout on Zoom</w:t>
      </w:r>
      <w:r w:rsidR="007B5E22" w:rsidRPr="007B5E22">
        <w:rPr>
          <w:i/>
          <w:iCs/>
        </w:rPr>
        <w:t xml:space="preserve"> 12:15-1:15</w:t>
      </w:r>
    </w:p>
    <w:p w14:paraId="6EAC0E23" w14:textId="77777777" w:rsidR="001215C8" w:rsidRDefault="001215C8" w:rsidP="001215C8">
      <w:pPr>
        <w:pStyle w:val="ListParagraph"/>
        <w:numPr>
          <w:ilvl w:val="0"/>
          <w:numId w:val="2"/>
        </w:numPr>
      </w:pPr>
      <w:r w:rsidRPr="007B5E22">
        <w:rPr>
          <w:b/>
          <w:bCs/>
        </w:rPr>
        <w:t>Speaker #3</w:t>
      </w:r>
      <w:r w:rsidR="007B5E22">
        <w:t xml:space="preserve">   1:15-2:00</w:t>
      </w:r>
    </w:p>
    <w:p w14:paraId="3A1537B2" w14:textId="05F694EA" w:rsidR="00160088" w:rsidRDefault="001215C8" w:rsidP="00160088">
      <w:r>
        <w:t>Closing</w:t>
      </w:r>
      <w:r w:rsidR="007B5E22">
        <w:t xml:space="preserve"> 2:05-2:15</w:t>
      </w:r>
      <w:r w:rsidR="00160088">
        <w:br w:type="page"/>
      </w:r>
    </w:p>
    <w:p w14:paraId="5E8004CE" w14:textId="2C86C1DC" w:rsidR="00160088" w:rsidRPr="00160088" w:rsidRDefault="00160088" w:rsidP="00160088">
      <w:pPr>
        <w:spacing w:after="0"/>
        <w:rPr>
          <w:rFonts w:ascii="Calibri" w:hAnsi="Calibri" w:cs="Calibri"/>
          <w:b/>
          <w:bCs/>
          <w:i/>
          <w:iCs/>
        </w:rPr>
      </w:pPr>
      <w:r w:rsidRPr="00160088">
        <w:rPr>
          <w:rFonts w:ascii="Calibri" w:hAnsi="Calibri" w:cs="Calibri"/>
          <w:b/>
          <w:bCs/>
        </w:rPr>
        <w:lastRenderedPageBreak/>
        <w:t>2025 UNYOC Preliminary Schedule – Version 2; DATES TBD</w:t>
      </w:r>
    </w:p>
    <w:p w14:paraId="450E4E2D" w14:textId="193171B4" w:rsidR="00160088" w:rsidRPr="00160088" w:rsidRDefault="00160088" w:rsidP="0016008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Goals: 1) Provide blocks of content spread over several days that attendees can plan into their </w:t>
      </w:r>
      <w:proofErr w:type="gramStart"/>
      <w:r>
        <w:rPr>
          <w:rFonts w:ascii="Calibri" w:hAnsi="Calibri" w:cs="Calibri"/>
        </w:rPr>
        <w:t>work days</w:t>
      </w:r>
      <w:proofErr w:type="gramEnd"/>
      <w:r>
        <w:rPr>
          <w:rFonts w:ascii="Calibri" w:hAnsi="Calibri" w:cs="Calibri"/>
        </w:rPr>
        <w:t xml:space="preserve">. 2) </w:t>
      </w:r>
      <w:r w:rsidR="000D2922">
        <w:rPr>
          <w:rFonts w:ascii="Calibri" w:hAnsi="Calibri" w:cs="Calibri"/>
        </w:rPr>
        <w:t xml:space="preserve">Shorten the presentation times to mitigate </w:t>
      </w:r>
      <w:r w:rsidR="00F616C4">
        <w:rPr>
          <w:rFonts w:ascii="Calibri" w:hAnsi="Calibri" w:cs="Calibri"/>
        </w:rPr>
        <w:t xml:space="preserve">fatigue of </w:t>
      </w:r>
      <w:r w:rsidR="000D2922">
        <w:rPr>
          <w:rFonts w:ascii="Calibri" w:hAnsi="Calibri" w:cs="Calibri"/>
        </w:rPr>
        <w:t>passive listening.</w:t>
      </w:r>
      <w:r>
        <w:rPr>
          <w:rFonts w:ascii="Calibri" w:hAnsi="Calibri" w:cs="Calibri"/>
        </w:rPr>
        <w:t xml:space="preserve"> </w:t>
      </w:r>
      <w:r w:rsidR="009B13EF">
        <w:rPr>
          <w:rFonts w:ascii="Calibri" w:hAnsi="Calibri" w:cs="Calibri"/>
        </w:rPr>
        <w:t xml:space="preserve">3) </w:t>
      </w:r>
      <w:r w:rsidR="000D2922">
        <w:rPr>
          <w:rFonts w:ascii="Calibri" w:hAnsi="Calibri" w:cs="Calibri"/>
        </w:rPr>
        <w:t>Provide breakout rooms with each block for further interaction.</w:t>
      </w:r>
    </w:p>
    <w:p w14:paraId="78098AB7" w14:textId="77777777" w:rsidR="001215C8" w:rsidRDefault="001215C8" w:rsidP="00160088">
      <w:pPr>
        <w:spacing w:after="0"/>
        <w:rPr>
          <w:rFonts w:ascii="Calibri" w:hAnsi="Calibri" w:cs="Calibri"/>
        </w:rPr>
      </w:pPr>
    </w:p>
    <w:p w14:paraId="723572D3" w14:textId="5559C4A0" w:rsidR="00406ABA" w:rsidRPr="00304189" w:rsidRDefault="00160088" w:rsidP="00160088">
      <w:pPr>
        <w:spacing w:after="0"/>
        <w:rPr>
          <w:rFonts w:ascii="Calibri" w:hAnsi="Calibri" w:cs="Calibri"/>
          <w:u w:val="single"/>
        </w:rPr>
      </w:pPr>
      <w:r w:rsidRPr="00160088">
        <w:rPr>
          <w:rFonts w:ascii="Calibri" w:hAnsi="Calibri" w:cs="Calibri"/>
          <w:u w:val="single"/>
        </w:rPr>
        <w:t>Wednesday</w:t>
      </w:r>
      <w:r w:rsidR="00EC6EC0">
        <w:rPr>
          <w:rFonts w:ascii="Calibri" w:hAnsi="Calibri" w:cs="Calibri"/>
          <w:u w:val="single"/>
        </w:rPr>
        <w:t xml:space="preserve"> / Friday</w:t>
      </w:r>
      <w:r w:rsidRPr="00160088">
        <w:rPr>
          <w:rFonts w:ascii="Calibri" w:hAnsi="Calibri" w:cs="Calibri"/>
          <w:u w:val="single"/>
        </w:rPr>
        <w:t xml:space="preserve"> </w:t>
      </w:r>
      <w:r w:rsidR="00964AD3">
        <w:rPr>
          <w:rFonts w:ascii="Calibri" w:hAnsi="Calibri" w:cs="Calibri"/>
          <w:u w:val="single"/>
        </w:rPr>
        <w:t>Morning</w:t>
      </w:r>
      <w:r w:rsidR="00B90CAD">
        <w:rPr>
          <w:rFonts w:ascii="Calibri" w:hAnsi="Calibri" w:cs="Calibri"/>
          <w:u w:val="single"/>
        </w:rPr>
        <w:t>:</w:t>
      </w:r>
      <w:r w:rsidR="00964AD3">
        <w:rPr>
          <w:rFonts w:ascii="Calibri" w:hAnsi="Calibri" w:cs="Calibri"/>
          <w:u w:val="single"/>
        </w:rPr>
        <w:t xml:space="preserve"> </w:t>
      </w:r>
      <w:r w:rsidRPr="00160088">
        <w:rPr>
          <w:rFonts w:ascii="Calibri" w:hAnsi="Calibri" w:cs="Calibri"/>
          <w:u w:val="single"/>
        </w:rPr>
        <w:t>Content Block</w:t>
      </w:r>
      <w:r w:rsidR="000D2922">
        <w:rPr>
          <w:rFonts w:ascii="Calibri" w:hAnsi="Calibri" w:cs="Calibri"/>
          <w:u w:val="single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420"/>
        <w:gridCol w:w="3415"/>
      </w:tblGrid>
      <w:tr w:rsidR="00EC6EC0" w:rsidRPr="00EC6EC0" w14:paraId="6FA9D09B" w14:textId="77777777" w:rsidTr="000D2922">
        <w:tc>
          <w:tcPr>
            <w:tcW w:w="2515" w:type="dxa"/>
          </w:tcPr>
          <w:p w14:paraId="62602D02" w14:textId="31E9D648" w:rsidR="00EC6EC0" w:rsidRPr="00EC6EC0" w:rsidRDefault="00EC6EC0" w:rsidP="00EC6EC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C6EC0">
              <w:rPr>
                <w:rFonts w:ascii="Calibri" w:hAnsi="Calibri" w:cs="Calibri"/>
                <w:b/>
                <w:bCs/>
              </w:rPr>
              <w:t>Time</w:t>
            </w:r>
          </w:p>
        </w:tc>
        <w:tc>
          <w:tcPr>
            <w:tcW w:w="3420" w:type="dxa"/>
          </w:tcPr>
          <w:p w14:paraId="1EAB96F2" w14:textId="74316EB3" w:rsidR="00EC6EC0" w:rsidRPr="00EC6EC0" w:rsidRDefault="00EC6EC0" w:rsidP="00EC6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Wednesday</w:t>
            </w:r>
          </w:p>
        </w:tc>
        <w:tc>
          <w:tcPr>
            <w:tcW w:w="3415" w:type="dxa"/>
          </w:tcPr>
          <w:p w14:paraId="37CA8700" w14:textId="5BDA6DFD" w:rsidR="00EC6EC0" w:rsidRPr="00EC6EC0" w:rsidRDefault="00EC6EC0" w:rsidP="00EC6EC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Friday</w:t>
            </w:r>
          </w:p>
        </w:tc>
      </w:tr>
      <w:tr w:rsidR="00EC6EC0" w14:paraId="55D77D98" w14:textId="77777777" w:rsidTr="000D2922">
        <w:tc>
          <w:tcPr>
            <w:tcW w:w="2515" w:type="dxa"/>
          </w:tcPr>
          <w:p w14:paraId="60B4C0B2" w14:textId="765BBB1A" w:rsidR="00EC6EC0" w:rsidRDefault="00EC6EC0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9:30</w:t>
            </w:r>
            <w:r w:rsidR="00915897">
              <w:rPr>
                <w:rFonts w:ascii="Calibri" w:hAnsi="Calibri" w:cs="Calibri"/>
              </w:rPr>
              <w:t xml:space="preserve"> (5 min)</w:t>
            </w:r>
          </w:p>
        </w:tc>
        <w:tc>
          <w:tcPr>
            <w:tcW w:w="3420" w:type="dxa"/>
          </w:tcPr>
          <w:p w14:paraId="11514635" w14:textId="2CD0E59B" w:rsidR="00EC6EC0" w:rsidRDefault="00EC6EC0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Welcome</w:t>
            </w:r>
          </w:p>
        </w:tc>
        <w:tc>
          <w:tcPr>
            <w:tcW w:w="3415" w:type="dxa"/>
          </w:tcPr>
          <w:p w14:paraId="75FF150D" w14:textId="5E3CB1DF" w:rsidR="00EC6EC0" w:rsidRDefault="00EC6EC0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Welcome</w:t>
            </w:r>
          </w:p>
        </w:tc>
      </w:tr>
      <w:tr w:rsidR="00EC6EC0" w14:paraId="4EE8C563" w14:textId="77777777" w:rsidTr="000D2922">
        <w:tc>
          <w:tcPr>
            <w:tcW w:w="2515" w:type="dxa"/>
          </w:tcPr>
          <w:p w14:paraId="6EA0ECEC" w14:textId="730414A7" w:rsidR="00EC6EC0" w:rsidRDefault="00EC6EC0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9:35-10:15 (40 min)</w:t>
            </w:r>
          </w:p>
        </w:tc>
        <w:tc>
          <w:tcPr>
            <w:tcW w:w="3420" w:type="dxa"/>
          </w:tcPr>
          <w:p w14:paraId="2EAE13B8" w14:textId="570F2E96" w:rsidR="00EC6EC0" w:rsidRDefault="00EC6EC0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Speaker 1</w:t>
            </w:r>
          </w:p>
        </w:tc>
        <w:tc>
          <w:tcPr>
            <w:tcW w:w="3415" w:type="dxa"/>
          </w:tcPr>
          <w:p w14:paraId="67374897" w14:textId="536357BD" w:rsidR="00EC6EC0" w:rsidRDefault="00EC6EC0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Speaker 3</w:t>
            </w:r>
          </w:p>
        </w:tc>
      </w:tr>
      <w:tr w:rsidR="00EC6EC0" w14:paraId="3DCA9D14" w14:textId="77777777" w:rsidTr="007B35BE">
        <w:tc>
          <w:tcPr>
            <w:tcW w:w="2515" w:type="dxa"/>
            <w:shd w:val="clear" w:color="auto" w:fill="D9D9D9" w:themeFill="background1" w:themeFillShade="D9"/>
          </w:tcPr>
          <w:p w14:paraId="3F3D825B" w14:textId="1D93D73E" w:rsidR="00EC6EC0" w:rsidRDefault="0055176C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10:15-10:20</w:t>
            </w:r>
            <w:r w:rsidR="00915897">
              <w:rPr>
                <w:rFonts w:ascii="Calibri" w:hAnsi="Calibri" w:cs="Calibri"/>
              </w:rPr>
              <w:t xml:space="preserve"> (5 min)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35BEA6B7" w14:textId="358FCF40" w:rsidR="00EC6EC0" w:rsidRDefault="0055176C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Re-Set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14:paraId="6E0E8329" w14:textId="71667BC6" w:rsidR="00EC6EC0" w:rsidRDefault="0055176C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Re-Set</w:t>
            </w:r>
          </w:p>
        </w:tc>
      </w:tr>
      <w:tr w:rsidR="0055176C" w14:paraId="6D2C56D3" w14:textId="77777777" w:rsidTr="000D2922">
        <w:tc>
          <w:tcPr>
            <w:tcW w:w="2515" w:type="dxa"/>
          </w:tcPr>
          <w:p w14:paraId="0B772E04" w14:textId="43DC4EB3" w:rsidR="0055176C" w:rsidRDefault="00C76F3D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10:20-10:35 (15 min)</w:t>
            </w:r>
          </w:p>
        </w:tc>
        <w:tc>
          <w:tcPr>
            <w:tcW w:w="3420" w:type="dxa"/>
          </w:tcPr>
          <w:p w14:paraId="762CFA02" w14:textId="1C3AFF61" w:rsidR="0055176C" w:rsidRDefault="00C76F3D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Vendor 1</w:t>
            </w:r>
          </w:p>
        </w:tc>
        <w:tc>
          <w:tcPr>
            <w:tcW w:w="3415" w:type="dxa"/>
          </w:tcPr>
          <w:p w14:paraId="36802586" w14:textId="78DCEBE7" w:rsidR="0055176C" w:rsidRDefault="00C76F3D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Vendor </w:t>
            </w:r>
            <w:r w:rsidR="00630D4D">
              <w:rPr>
                <w:rFonts w:ascii="Calibri" w:hAnsi="Calibri" w:cs="Calibri"/>
              </w:rPr>
              <w:t>5</w:t>
            </w:r>
          </w:p>
        </w:tc>
      </w:tr>
      <w:tr w:rsidR="00C76F3D" w14:paraId="0E3C09D0" w14:textId="77777777" w:rsidTr="007B35BE">
        <w:tc>
          <w:tcPr>
            <w:tcW w:w="2515" w:type="dxa"/>
            <w:shd w:val="clear" w:color="auto" w:fill="D9D9D9" w:themeFill="background1" w:themeFillShade="D9"/>
          </w:tcPr>
          <w:p w14:paraId="3EECA280" w14:textId="5B470326" w:rsidR="00C76F3D" w:rsidRDefault="00915897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10:35-10:40 (5 min)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1722E557" w14:textId="446B4191" w:rsidR="00C76F3D" w:rsidRDefault="00915897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Re-Set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14:paraId="30C4F01B" w14:textId="48C4ECC0" w:rsidR="00C76F3D" w:rsidRDefault="00915897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Re-Set</w:t>
            </w:r>
          </w:p>
        </w:tc>
      </w:tr>
      <w:tr w:rsidR="00915897" w14:paraId="4373B3C9" w14:textId="77777777" w:rsidTr="000D2922">
        <w:tc>
          <w:tcPr>
            <w:tcW w:w="2515" w:type="dxa"/>
          </w:tcPr>
          <w:p w14:paraId="680E9E61" w14:textId="3CC4676A" w:rsidR="00915897" w:rsidRDefault="00630D4D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10:40-11:10 (40 min)</w:t>
            </w:r>
          </w:p>
        </w:tc>
        <w:tc>
          <w:tcPr>
            <w:tcW w:w="3420" w:type="dxa"/>
          </w:tcPr>
          <w:p w14:paraId="13DEEDF2" w14:textId="31A699BE" w:rsidR="00915897" w:rsidRDefault="00630D4D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Member Content 1</w:t>
            </w:r>
          </w:p>
        </w:tc>
        <w:tc>
          <w:tcPr>
            <w:tcW w:w="3415" w:type="dxa"/>
          </w:tcPr>
          <w:p w14:paraId="6A5B164F" w14:textId="1BD95881" w:rsidR="00915897" w:rsidRDefault="00630D4D" w:rsidP="009158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Member Content 3</w:t>
            </w:r>
          </w:p>
        </w:tc>
      </w:tr>
      <w:tr w:rsidR="00630D4D" w14:paraId="26B3A5DA" w14:textId="77777777" w:rsidTr="007B35BE">
        <w:tc>
          <w:tcPr>
            <w:tcW w:w="2515" w:type="dxa"/>
            <w:shd w:val="clear" w:color="auto" w:fill="D9D9D9" w:themeFill="background1" w:themeFillShade="D9"/>
          </w:tcPr>
          <w:p w14:paraId="0FD33C6B" w14:textId="631F3147" w:rsidR="00630D4D" w:rsidRDefault="00630D4D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11:10-11:15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35C18C65" w14:textId="3AEA367C" w:rsidR="00630D4D" w:rsidRDefault="00630D4D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Re-Set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14:paraId="5D33C905" w14:textId="32AE2699" w:rsidR="00630D4D" w:rsidRDefault="00630D4D" w:rsidP="009158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Re-Set</w:t>
            </w:r>
          </w:p>
        </w:tc>
      </w:tr>
      <w:tr w:rsidR="00630D4D" w14:paraId="29A2A268" w14:textId="77777777" w:rsidTr="000D2922">
        <w:tc>
          <w:tcPr>
            <w:tcW w:w="2515" w:type="dxa"/>
          </w:tcPr>
          <w:p w14:paraId="4EEBF4F1" w14:textId="325ACCEC" w:rsidR="00630D4D" w:rsidRDefault="00630D4D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11:15-11:30 (15 min)</w:t>
            </w:r>
          </w:p>
        </w:tc>
        <w:tc>
          <w:tcPr>
            <w:tcW w:w="3420" w:type="dxa"/>
          </w:tcPr>
          <w:p w14:paraId="4D209745" w14:textId="4352608A" w:rsidR="00630D4D" w:rsidRDefault="00630D4D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Vendor 2</w:t>
            </w:r>
          </w:p>
        </w:tc>
        <w:tc>
          <w:tcPr>
            <w:tcW w:w="3415" w:type="dxa"/>
          </w:tcPr>
          <w:p w14:paraId="7658041C" w14:textId="463C2035" w:rsidR="00630D4D" w:rsidRDefault="00630D4D" w:rsidP="009158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Vendor 6</w:t>
            </w:r>
          </w:p>
        </w:tc>
      </w:tr>
      <w:tr w:rsidR="00630D4D" w14:paraId="7D3C9477" w14:textId="77777777" w:rsidTr="000D2922">
        <w:tc>
          <w:tcPr>
            <w:tcW w:w="2515" w:type="dxa"/>
          </w:tcPr>
          <w:p w14:paraId="3906A4EA" w14:textId="4738FB4A" w:rsidR="00630D4D" w:rsidRDefault="00630D4D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11:30-11:35</w:t>
            </w:r>
          </w:p>
        </w:tc>
        <w:tc>
          <w:tcPr>
            <w:tcW w:w="3420" w:type="dxa"/>
          </w:tcPr>
          <w:p w14:paraId="4EF1751B" w14:textId="0EDEBCB1" w:rsidR="00630D4D" w:rsidRDefault="00630D4D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Wrap-up</w:t>
            </w:r>
          </w:p>
        </w:tc>
        <w:tc>
          <w:tcPr>
            <w:tcW w:w="3415" w:type="dxa"/>
          </w:tcPr>
          <w:p w14:paraId="20266D52" w14:textId="2BF2BBF3" w:rsidR="00630D4D" w:rsidRDefault="00630D4D" w:rsidP="009158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Wrap-up</w:t>
            </w:r>
          </w:p>
        </w:tc>
      </w:tr>
      <w:tr w:rsidR="00630D4D" w14:paraId="3C71355D" w14:textId="77777777" w:rsidTr="000D2922">
        <w:tc>
          <w:tcPr>
            <w:tcW w:w="2515" w:type="dxa"/>
          </w:tcPr>
          <w:p w14:paraId="6E4AD549" w14:textId="686F8DC4" w:rsidR="00630D4D" w:rsidRDefault="00537657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11:35-12:00</w:t>
            </w:r>
          </w:p>
        </w:tc>
        <w:tc>
          <w:tcPr>
            <w:tcW w:w="3420" w:type="dxa"/>
          </w:tcPr>
          <w:p w14:paraId="1B5889A8" w14:textId="77777777" w:rsidR="00537657" w:rsidRDefault="00537657" w:rsidP="005376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Breakout Rooms</w:t>
            </w:r>
          </w:p>
          <w:p w14:paraId="3849281E" w14:textId="77777777" w:rsidR="00537657" w:rsidRPr="00537657" w:rsidRDefault="00537657" w:rsidP="0053765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537657">
              <w:rPr>
                <w:rFonts w:ascii="Calibri" w:hAnsi="Calibri" w:cs="Calibri"/>
              </w:rPr>
              <w:t>Vendor 1</w:t>
            </w:r>
          </w:p>
          <w:p w14:paraId="6994CAEE" w14:textId="77777777" w:rsidR="00537657" w:rsidRPr="00537657" w:rsidRDefault="00537657" w:rsidP="0053765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537657">
              <w:rPr>
                <w:rFonts w:ascii="Calibri" w:hAnsi="Calibri" w:cs="Calibri"/>
              </w:rPr>
              <w:t>Vendor 2</w:t>
            </w:r>
          </w:p>
          <w:p w14:paraId="47E54057" w14:textId="51FCF270" w:rsidR="00630D4D" w:rsidRPr="002F200F" w:rsidRDefault="002F200F" w:rsidP="002F200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Speaker, </w:t>
            </w:r>
            <w:r w:rsidR="00537657" w:rsidRPr="00537657">
              <w:rPr>
                <w:rFonts w:ascii="Calibri" w:hAnsi="Calibri" w:cs="Calibri"/>
              </w:rPr>
              <w:t>Member Presenters</w:t>
            </w:r>
          </w:p>
        </w:tc>
        <w:tc>
          <w:tcPr>
            <w:tcW w:w="3415" w:type="dxa"/>
          </w:tcPr>
          <w:p w14:paraId="3E1C1122" w14:textId="77777777" w:rsidR="000D2922" w:rsidRDefault="000D2922" w:rsidP="000D29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Breakout Rooms</w:t>
            </w:r>
          </w:p>
          <w:p w14:paraId="55CA1287" w14:textId="5205E7D9" w:rsidR="000D2922" w:rsidRPr="00537657" w:rsidRDefault="000D2922" w:rsidP="002F200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537657">
              <w:rPr>
                <w:rFonts w:ascii="Calibri" w:hAnsi="Calibri" w:cs="Calibri"/>
              </w:rPr>
              <w:t xml:space="preserve">Vendor </w:t>
            </w:r>
            <w:r w:rsidR="003D1240">
              <w:rPr>
                <w:rFonts w:ascii="Calibri" w:hAnsi="Calibri" w:cs="Calibri"/>
              </w:rPr>
              <w:t>5</w:t>
            </w:r>
          </w:p>
          <w:p w14:paraId="7DE2D271" w14:textId="77777777" w:rsidR="002F200F" w:rsidRDefault="000D2922" w:rsidP="002F200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537657">
              <w:rPr>
                <w:rFonts w:ascii="Calibri" w:hAnsi="Calibri" w:cs="Calibri"/>
              </w:rPr>
              <w:t xml:space="preserve">Vendor </w:t>
            </w:r>
            <w:r w:rsidR="003D1240">
              <w:rPr>
                <w:rFonts w:ascii="Calibri" w:hAnsi="Calibri" w:cs="Calibri"/>
              </w:rPr>
              <w:t>6</w:t>
            </w:r>
          </w:p>
          <w:p w14:paraId="40E215F5" w14:textId="05C551E1" w:rsidR="00630D4D" w:rsidRPr="002F200F" w:rsidRDefault="002F200F" w:rsidP="002F200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2F200F">
              <w:rPr>
                <w:rFonts w:ascii="Calibri" w:hAnsi="Calibri" w:cs="Calibri"/>
              </w:rPr>
              <w:t>Speaker, Member Presenters</w:t>
            </w:r>
          </w:p>
        </w:tc>
      </w:tr>
      <w:tr w:rsidR="00537657" w14:paraId="112D8C8A" w14:textId="77777777" w:rsidTr="000D2922">
        <w:tc>
          <w:tcPr>
            <w:tcW w:w="2515" w:type="dxa"/>
          </w:tcPr>
          <w:p w14:paraId="376E100B" w14:textId="184E6084" w:rsidR="00537657" w:rsidRDefault="00537657" w:rsidP="0016008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12:00</w:t>
            </w:r>
          </w:p>
        </w:tc>
        <w:tc>
          <w:tcPr>
            <w:tcW w:w="3420" w:type="dxa"/>
          </w:tcPr>
          <w:p w14:paraId="146A49EB" w14:textId="721A7015" w:rsidR="00537657" w:rsidRDefault="00537657" w:rsidP="005376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Content Block ends</w:t>
            </w:r>
          </w:p>
        </w:tc>
        <w:tc>
          <w:tcPr>
            <w:tcW w:w="3415" w:type="dxa"/>
          </w:tcPr>
          <w:p w14:paraId="4CA280A1" w14:textId="058351E8" w:rsidR="00537657" w:rsidRDefault="00537657" w:rsidP="009158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Conference ends</w:t>
            </w:r>
            <w:r w:rsidR="000F6059">
              <w:rPr>
                <w:rFonts w:ascii="Calibri" w:hAnsi="Calibri" w:cs="Calibri"/>
              </w:rPr>
              <w:t xml:space="preserve"> </w:t>
            </w:r>
          </w:p>
        </w:tc>
      </w:tr>
    </w:tbl>
    <w:p w14:paraId="5F8D64A8" w14:textId="77777777" w:rsidR="00EC6EC0" w:rsidRDefault="00EC6EC0" w:rsidP="00160088">
      <w:pPr>
        <w:spacing w:after="0"/>
        <w:rPr>
          <w:rFonts w:ascii="Calibri" w:hAnsi="Calibri" w:cs="Calibri"/>
        </w:rPr>
      </w:pPr>
    </w:p>
    <w:p w14:paraId="34C886B8" w14:textId="436D2A58" w:rsidR="00CE5509" w:rsidRPr="00406ABA" w:rsidRDefault="00964AD3" w:rsidP="00160088">
      <w:pPr>
        <w:spacing w:after="0"/>
        <w:rPr>
          <w:rFonts w:ascii="Calibri" w:hAnsi="Calibri" w:cs="Calibri"/>
          <w:u w:val="single"/>
        </w:rPr>
      </w:pPr>
      <w:r w:rsidRPr="00406ABA">
        <w:rPr>
          <w:rFonts w:ascii="Calibri" w:hAnsi="Calibri" w:cs="Calibri"/>
          <w:u w:val="single"/>
        </w:rPr>
        <w:t>Wednesday</w:t>
      </w:r>
      <w:r w:rsidR="00406ABA" w:rsidRPr="00406ABA">
        <w:rPr>
          <w:rFonts w:ascii="Calibri" w:hAnsi="Calibri" w:cs="Calibri"/>
          <w:u w:val="single"/>
        </w:rPr>
        <w:t>: Afternoon CME</w:t>
      </w:r>
    </w:p>
    <w:p w14:paraId="312A84CD" w14:textId="2C841861" w:rsidR="00406ABA" w:rsidRDefault="00406ABA" w:rsidP="0016008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CME presentation: 1:00-3:00</w:t>
      </w:r>
    </w:p>
    <w:p w14:paraId="67DFEA20" w14:textId="77777777" w:rsidR="00406ABA" w:rsidRDefault="00406ABA" w:rsidP="00160088">
      <w:pPr>
        <w:spacing w:after="0"/>
        <w:rPr>
          <w:rFonts w:ascii="Calibri" w:hAnsi="Calibri" w:cs="Calibri"/>
        </w:rPr>
      </w:pPr>
    </w:p>
    <w:p w14:paraId="06CF4CCA" w14:textId="4E10CA51" w:rsidR="00406ABA" w:rsidRPr="00B90CAD" w:rsidRDefault="00B90CAD" w:rsidP="00160088">
      <w:pPr>
        <w:spacing w:after="0"/>
        <w:rPr>
          <w:rFonts w:ascii="Calibri" w:hAnsi="Calibri" w:cs="Calibri"/>
          <w:u w:val="single"/>
        </w:rPr>
      </w:pPr>
      <w:r w:rsidRPr="00B90CAD">
        <w:rPr>
          <w:rFonts w:ascii="Calibri" w:hAnsi="Calibri" w:cs="Calibri"/>
          <w:u w:val="single"/>
        </w:rPr>
        <w:t>Thursday</w:t>
      </w:r>
      <w:r>
        <w:rPr>
          <w:rFonts w:ascii="Calibri" w:hAnsi="Calibri" w:cs="Calibri"/>
          <w:u w:val="single"/>
        </w:rPr>
        <w:t xml:space="preserve"> </w:t>
      </w:r>
      <w:r w:rsidRPr="00B90CAD">
        <w:rPr>
          <w:rFonts w:ascii="Calibri" w:hAnsi="Calibri" w:cs="Calibri"/>
          <w:u w:val="single"/>
        </w:rPr>
        <w:t>Afternoon</w:t>
      </w:r>
      <w:r>
        <w:rPr>
          <w:rFonts w:ascii="Calibri" w:hAnsi="Calibri" w:cs="Calibri"/>
          <w:u w:val="single"/>
        </w:rPr>
        <w:t>:</w:t>
      </w:r>
      <w:r w:rsidRPr="00B90CAD">
        <w:rPr>
          <w:rFonts w:ascii="Calibri" w:hAnsi="Calibri" w:cs="Calibri"/>
          <w:u w:val="single"/>
        </w:rPr>
        <w:t xml:space="preserve"> Content Block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420"/>
        <w:gridCol w:w="3415"/>
      </w:tblGrid>
      <w:tr w:rsidR="000D2922" w:rsidRPr="00EC6EC0" w14:paraId="1ECCEE96" w14:textId="77777777" w:rsidTr="00400840">
        <w:tc>
          <w:tcPr>
            <w:tcW w:w="2515" w:type="dxa"/>
          </w:tcPr>
          <w:p w14:paraId="100535A6" w14:textId="77777777" w:rsidR="000D2922" w:rsidRPr="00EC6EC0" w:rsidRDefault="000D2922" w:rsidP="0040084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C6EC0">
              <w:rPr>
                <w:rFonts w:ascii="Calibri" w:hAnsi="Calibri" w:cs="Calibri"/>
                <w:b/>
                <w:bCs/>
              </w:rPr>
              <w:t>Time</w:t>
            </w:r>
          </w:p>
        </w:tc>
        <w:tc>
          <w:tcPr>
            <w:tcW w:w="3420" w:type="dxa"/>
          </w:tcPr>
          <w:p w14:paraId="32E7E364" w14:textId="525B8DAD" w:rsidR="000D2922" w:rsidRPr="00EC6EC0" w:rsidRDefault="00076404" w:rsidP="0040084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Thursday</w:t>
            </w:r>
          </w:p>
        </w:tc>
        <w:tc>
          <w:tcPr>
            <w:tcW w:w="3415" w:type="dxa"/>
          </w:tcPr>
          <w:p w14:paraId="050B551D" w14:textId="6EC37D82" w:rsidR="000D2922" w:rsidRPr="00EC6EC0" w:rsidRDefault="00A22DDD" w:rsidP="0040084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Thursday Social Thoughts</w:t>
            </w:r>
          </w:p>
        </w:tc>
      </w:tr>
      <w:tr w:rsidR="00A22DDD" w14:paraId="2E0FADE6" w14:textId="77777777" w:rsidTr="00400840">
        <w:tc>
          <w:tcPr>
            <w:tcW w:w="2515" w:type="dxa"/>
          </w:tcPr>
          <w:p w14:paraId="36E9BB0C" w14:textId="401F9772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1:30 (5 min)</w:t>
            </w:r>
          </w:p>
        </w:tc>
        <w:tc>
          <w:tcPr>
            <w:tcW w:w="3420" w:type="dxa"/>
          </w:tcPr>
          <w:p w14:paraId="3FB98AEF" w14:textId="77777777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Welcome</w:t>
            </w:r>
          </w:p>
        </w:tc>
        <w:tc>
          <w:tcPr>
            <w:tcW w:w="3415" w:type="dxa"/>
            <w:vMerge w:val="restart"/>
          </w:tcPr>
          <w:p w14:paraId="70FC0E63" w14:textId="575F4AD5" w:rsidR="00A22DDD" w:rsidRPr="00F616C4" w:rsidRDefault="00A22DDD" w:rsidP="00F616C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F616C4">
              <w:rPr>
                <w:rFonts w:ascii="Calibri" w:hAnsi="Calibri" w:cs="Calibri"/>
              </w:rPr>
              <w:t>Duration: 4:30-5:30</w:t>
            </w:r>
          </w:p>
          <w:p w14:paraId="19D9AF4D" w14:textId="61D0FCEA" w:rsidR="00A22DDD" w:rsidRPr="00F616C4" w:rsidRDefault="00A22DDD" w:rsidP="00F616C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F616C4">
              <w:rPr>
                <w:rFonts w:ascii="Calibri" w:hAnsi="Calibri" w:cs="Calibri"/>
              </w:rPr>
              <w:t>Structured Activity that accommodates drop-in / ghost</w:t>
            </w:r>
            <w:r w:rsidR="00F616C4">
              <w:rPr>
                <w:rFonts w:ascii="Calibri" w:hAnsi="Calibri" w:cs="Calibri"/>
              </w:rPr>
              <w:t>ing</w:t>
            </w:r>
          </w:p>
          <w:p w14:paraId="1E1C74BE" w14:textId="77777777" w:rsidR="00A22DDD" w:rsidRDefault="00A22DDD" w:rsidP="00F616C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F616C4">
              <w:rPr>
                <w:rFonts w:ascii="Calibri" w:hAnsi="Calibri" w:cs="Calibri"/>
              </w:rPr>
              <w:t xml:space="preserve">Set up breakout rooms as needed for members / vendors if </w:t>
            </w:r>
            <w:proofErr w:type="gramStart"/>
            <w:r w:rsidR="00C35B47">
              <w:rPr>
                <w:rFonts w:ascii="Calibri" w:hAnsi="Calibri" w:cs="Calibri"/>
              </w:rPr>
              <w:t>needed</w:t>
            </w:r>
            <w:proofErr w:type="gramEnd"/>
          </w:p>
          <w:p w14:paraId="4C13C8EB" w14:textId="0F050AB3" w:rsidR="00C35B47" w:rsidRPr="00F616C4" w:rsidRDefault="00C35B47" w:rsidP="00F616C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Invite vendors</w:t>
            </w:r>
          </w:p>
        </w:tc>
      </w:tr>
      <w:tr w:rsidR="00A22DDD" w14:paraId="77903510" w14:textId="77777777" w:rsidTr="00400840">
        <w:tc>
          <w:tcPr>
            <w:tcW w:w="2515" w:type="dxa"/>
          </w:tcPr>
          <w:p w14:paraId="2A8F11D2" w14:textId="4D97F1DF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1:35-2:15 (40 min)</w:t>
            </w:r>
          </w:p>
        </w:tc>
        <w:tc>
          <w:tcPr>
            <w:tcW w:w="3420" w:type="dxa"/>
          </w:tcPr>
          <w:p w14:paraId="4DAB60C8" w14:textId="3310A985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Speaker 2</w:t>
            </w:r>
          </w:p>
        </w:tc>
        <w:tc>
          <w:tcPr>
            <w:tcW w:w="3415" w:type="dxa"/>
            <w:vMerge/>
          </w:tcPr>
          <w:p w14:paraId="42ACBB0A" w14:textId="3820BC85" w:rsidR="00A22DDD" w:rsidRDefault="00A22DDD" w:rsidP="00400840">
            <w:pPr>
              <w:rPr>
                <w:rFonts w:ascii="Calibri" w:hAnsi="Calibri" w:cs="Calibri"/>
              </w:rPr>
            </w:pPr>
          </w:p>
        </w:tc>
      </w:tr>
      <w:tr w:rsidR="00A22DDD" w14:paraId="27778DAD" w14:textId="77777777" w:rsidTr="00F616C4">
        <w:tc>
          <w:tcPr>
            <w:tcW w:w="2515" w:type="dxa"/>
            <w:shd w:val="clear" w:color="auto" w:fill="D9D9D9" w:themeFill="background1" w:themeFillShade="D9"/>
          </w:tcPr>
          <w:p w14:paraId="72509D1F" w14:textId="091949BE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2:15-2:20 (5 min)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19A8A746" w14:textId="77777777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Re-Set</w:t>
            </w:r>
          </w:p>
        </w:tc>
        <w:tc>
          <w:tcPr>
            <w:tcW w:w="3415" w:type="dxa"/>
            <w:vMerge/>
            <w:shd w:val="clear" w:color="auto" w:fill="D9D9D9" w:themeFill="background1" w:themeFillShade="D9"/>
          </w:tcPr>
          <w:p w14:paraId="7625E964" w14:textId="5AED14AE" w:rsidR="00A22DDD" w:rsidRDefault="00A22DDD" w:rsidP="00400840">
            <w:pPr>
              <w:rPr>
                <w:rFonts w:ascii="Calibri" w:hAnsi="Calibri" w:cs="Calibri"/>
              </w:rPr>
            </w:pPr>
          </w:p>
        </w:tc>
      </w:tr>
      <w:tr w:rsidR="00A22DDD" w14:paraId="5A169659" w14:textId="77777777" w:rsidTr="00400840">
        <w:tc>
          <w:tcPr>
            <w:tcW w:w="2515" w:type="dxa"/>
          </w:tcPr>
          <w:p w14:paraId="3082F280" w14:textId="4A2C2D21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2:20-2:35 (15 min)</w:t>
            </w:r>
          </w:p>
        </w:tc>
        <w:tc>
          <w:tcPr>
            <w:tcW w:w="3420" w:type="dxa"/>
          </w:tcPr>
          <w:p w14:paraId="2A9DEB5F" w14:textId="4E34D855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Vendor 3</w:t>
            </w:r>
          </w:p>
        </w:tc>
        <w:tc>
          <w:tcPr>
            <w:tcW w:w="3415" w:type="dxa"/>
            <w:vMerge/>
          </w:tcPr>
          <w:p w14:paraId="075B714F" w14:textId="543F334C" w:rsidR="00A22DDD" w:rsidRDefault="00A22DDD" w:rsidP="00400840">
            <w:pPr>
              <w:rPr>
                <w:rFonts w:ascii="Calibri" w:hAnsi="Calibri" w:cs="Calibri"/>
              </w:rPr>
            </w:pPr>
          </w:p>
        </w:tc>
      </w:tr>
      <w:tr w:rsidR="00A22DDD" w14:paraId="2ECF9461" w14:textId="77777777" w:rsidTr="00F616C4">
        <w:tc>
          <w:tcPr>
            <w:tcW w:w="2515" w:type="dxa"/>
            <w:shd w:val="clear" w:color="auto" w:fill="D9D9D9" w:themeFill="background1" w:themeFillShade="D9"/>
          </w:tcPr>
          <w:p w14:paraId="2F92CC72" w14:textId="6C2B2B19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2:35-2:40 (5 min)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2DB9EB69" w14:textId="77777777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Re-Set</w:t>
            </w:r>
          </w:p>
        </w:tc>
        <w:tc>
          <w:tcPr>
            <w:tcW w:w="3415" w:type="dxa"/>
            <w:vMerge/>
            <w:shd w:val="clear" w:color="auto" w:fill="D9D9D9" w:themeFill="background1" w:themeFillShade="D9"/>
          </w:tcPr>
          <w:p w14:paraId="5088E53F" w14:textId="179FCD84" w:rsidR="00A22DDD" w:rsidRDefault="00A22DDD" w:rsidP="00400840">
            <w:pPr>
              <w:rPr>
                <w:rFonts w:ascii="Calibri" w:hAnsi="Calibri" w:cs="Calibri"/>
              </w:rPr>
            </w:pPr>
          </w:p>
        </w:tc>
      </w:tr>
      <w:tr w:rsidR="00A22DDD" w14:paraId="1B7AAFC5" w14:textId="77777777" w:rsidTr="00400840">
        <w:tc>
          <w:tcPr>
            <w:tcW w:w="2515" w:type="dxa"/>
          </w:tcPr>
          <w:p w14:paraId="6C7C15B1" w14:textId="6AC97243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2:40-3:10 (40 min)</w:t>
            </w:r>
          </w:p>
        </w:tc>
        <w:tc>
          <w:tcPr>
            <w:tcW w:w="3420" w:type="dxa"/>
          </w:tcPr>
          <w:p w14:paraId="6F5919F0" w14:textId="7D168EFB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Member Content 2</w:t>
            </w:r>
          </w:p>
        </w:tc>
        <w:tc>
          <w:tcPr>
            <w:tcW w:w="3415" w:type="dxa"/>
            <w:vMerge/>
          </w:tcPr>
          <w:p w14:paraId="48450918" w14:textId="689C11CC" w:rsidR="00A22DDD" w:rsidRDefault="00A22DDD" w:rsidP="00400840">
            <w:pPr>
              <w:rPr>
                <w:rFonts w:ascii="Calibri" w:hAnsi="Calibri" w:cs="Calibri"/>
              </w:rPr>
            </w:pPr>
          </w:p>
        </w:tc>
      </w:tr>
      <w:tr w:rsidR="00A22DDD" w14:paraId="5F673511" w14:textId="77777777" w:rsidTr="00F616C4">
        <w:tc>
          <w:tcPr>
            <w:tcW w:w="2515" w:type="dxa"/>
            <w:shd w:val="clear" w:color="auto" w:fill="D9D9D9" w:themeFill="background1" w:themeFillShade="D9"/>
          </w:tcPr>
          <w:p w14:paraId="4CB5C812" w14:textId="78A1442E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3:10-3:15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4C93A85" w14:textId="77777777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Re-Set</w:t>
            </w:r>
          </w:p>
        </w:tc>
        <w:tc>
          <w:tcPr>
            <w:tcW w:w="3415" w:type="dxa"/>
            <w:vMerge/>
            <w:shd w:val="clear" w:color="auto" w:fill="D9D9D9" w:themeFill="background1" w:themeFillShade="D9"/>
          </w:tcPr>
          <w:p w14:paraId="66D6F44E" w14:textId="4663BEF0" w:rsidR="00A22DDD" w:rsidRDefault="00A22DDD" w:rsidP="00400840">
            <w:pPr>
              <w:rPr>
                <w:rFonts w:ascii="Calibri" w:hAnsi="Calibri" w:cs="Calibri"/>
              </w:rPr>
            </w:pPr>
          </w:p>
        </w:tc>
      </w:tr>
      <w:tr w:rsidR="00A22DDD" w14:paraId="7D128261" w14:textId="77777777" w:rsidTr="00400840">
        <w:tc>
          <w:tcPr>
            <w:tcW w:w="2515" w:type="dxa"/>
          </w:tcPr>
          <w:p w14:paraId="156BBA20" w14:textId="4AF93FA8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3:15-3:30 (15 min)</w:t>
            </w:r>
          </w:p>
        </w:tc>
        <w:tc>
          <w:tcPr>
            <w:tcW w:w="3420" w:type="dxa"/>
          </w:tcPr>
          <w:p w14:paraId="60D01525" w14:textId="55E0B5A8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Vendor 4</w:t>
            </w:r>
          </w:p>
        </w:tc>
        <w:tc>
          <w:tcPr>
            <w:tcW w:w="3415" w:type="dxa"/>
            <w:vMerge/>
          </w:tcPr>
          <w:p w14:paraId="29C81D23" w14:textId="7BA0D261" w:rsidR="00A22DDD" w:rsidRDefault="00A22DDD" w:rsidP="00400840">
            <w:pPr>
              <w:rPr>
                <w:rFonts w:ascii="Calibri" w:hAnsi="Calibri" w:cs="Calibri"/>
              </w:rPr>
            </w:pPr>
          </w:p>
        </w:tc>
      </w:tr>
      <w:tr w:rsidR="00A22DDD" w14:paraId="1B792FE9" w14:textId="77777777" w:rsidTr="00400840">
        <w:tc>
          <w:tcPr>
            <w:tcW w:w="2515" w:type="dxa"/>
          </w:tcPr>
          <w:p w14:paraId="4A20CC0F" w14:textId="7A60DD0E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3:30-3:35</w:t>
            </w:r>
          </w:p>
        </w:tc>
        <w:tc>
          <w:tcPr>
            <w:tcW w:w="3420" w:type="dxa"/>
          </w:tcPr>
          <w:p w14:paraId="674128FF" w14:textId="77777777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Wrap-up</w:t>
            </w:r>
          </w:p>
        </w:tc>
        <w:tc>
          <w:tcPr>
            <w:tcW w:w="3415" w:type="dxa"/>
            <w:vMerge/>
          </w:tcPr>
          <w:p w14:paraId="49CEBEC4" w14:textId="63B3C13B" w:rsidR="00A22DDD" w:rsidRDefault="00A22DDD" w:rsidP="00400840">
            <w:pPr>
              <w:rPr>
                <w:rFonts w:ascii="Calibri" w:hAnsi="Calibri" w:cs="Calibri"/>
              </w:rPr>
            </w:pPr>
          </w:p>
        </w:tc>
      </w:tr>
      <w:tr w:rsidR="00A22DDD" w14:paraId="1820628D" w14:textId="77777777" w:rsidTr="00400840">
        <w:tc>
          <w:tcPr>
            <w:tcW w:w="2515" w:type="dxa"/>
          </w:tcPr>
          <w:p w14:paraId="132FB4CB" w14:textId="3FC21F52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3:35-4:00</w:t>
            </w:r>
          </w:p>
        </w:tc>
        <w:tc>
          <w:tcPr>
            <w:tcW w:w="3420" w:type="dxa"/>
          </w:tcPr>
          <w:p w14:paraId="28379D99" w14:textId="77777777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Breakout Rooms</w:t>
            </w:r>
          </w:p>
          <w:p w14:paraId="78A5C5DA" w14:textId="67199065" w:rsidR="00A22DDD" w:rsidRPr="00537657" w:rsidRDefault="00A22DDD" w:rsidP="001C174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537657">
              <w:rPr>
                <w:rFonts w:ascii="Calibri" w:hAnsi="Calibri" w:cs="Calibri"/>
              </w:rPr>
              <w:t xml:space="preserve">Vendor </w:t>
            </w:r>
            <w:r>
              <w:rPr>
                <w:rFonts w:ascii="Calibri" w:hAnsi="Calibri" w:cs="Calibri"/>
              </w:rPr>
              <w:t>3</w:t>
            </w:r>
          </w:p>
          <w:p w14:paraId="0AA44325" w14:textId="63207502" w:rsidR="00A22DDD" w:rsidRPr="00537657" w:rsidRDefault="00A22DDD" w:rsidP="001C174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537657">
              <w:rPr>
                <w:rFonts w:ascii="Calibri" w:hAnsi="Calibri" w:cs="Calibri"/>
              </w:rPr>
              <w:t xml:space="preserve">Vendor </w:t>
            </w:r>
            <w:r>
              <w:rPr>
                <w:rFonts w:ascii="Calibri" w:hAnsi="Calibri" w:cs="Calibri"/>
              </w:rPr>
              <w:t>4</w:t>
            </w:r>
          </w:p>
          <w:p w14:paraId="443D60FD" w14:textId="5938917C" w:rsidR="00A22DDD" w:rsidRPr="00537657" w:rsidRDefault="00A22DDD" w:rsidP="001C174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Speaker, </w:t>
            </w:r>
            <w:r w:rsidRPr="00537657">
              <w:rPr>
                <w:rFonts w:ascii="Calibri" w:hAnsi="Calibri" w:cs="Calibri"/>
              </w:rPr>
              <w:t>Member Presenters</w:t>
            </w:r>
          </w:p>
        </w:tc>
        <w:tc>
          <w:tcPr>
            <w:tcW w:w="3415" w:type="dxa"/>
            <w:vMerge/>
          </w:tcPr>
          <w:p w14:paraId="5316434A" w14:textId="0208E727" w:rsidR="00A22DDD" w:rsidRPr="001C174F" w:rsidRDefault="00A22DDD" w:rsidP="001C174F">
            <w:pPr>
              <w:rPr>
                <w:rFonts w:ascii="Calibri" w:hAnsi="Calibri" w:cs="Calibri"/>
              </w:rPr>
            </w:pPr>
          </w:p>
        </w:tc>
      </w:tr>
      <w:tr w:rsidR="00A22DDD" w14:paraId="401779FC" w14:textId="77777777" w:rsidTr="00400840">
        <w:tc>
          <w:tcPr>
            <w:tcW w:w="2515" w:type="dxa"/>
          </w:tcPr>
          <w:p w14:paraId="2D716795" w14:textId="7A2CC356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4:00</w:t>
            </w:r>
          </w:p>
        </w:tc>
        <w:tc>
          <w:tcPr>
            <w:tcW w:w="3420" w:type="dxa"/>
          </w:tcPr>
          <w:p w14:paraId="729F86FB" w14:textId="77777777" w:rsidR="00A22DDD" w:rsidRDefault="00A22DDD" w:rsidP="004008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Content Block ends</w:t>
            </w:r>
          </w:p>
        </w:tc>
        <w:tc>
          <w:tcPr>
            <w:tcW w:w="3415" w:type="dxa"/>
            <w:vMerge/>
          </w:tcPr>
          <w:p w14:paraId="6D0A52CD" w14:textId="2A987A2B" w:rsidR="00A22DDD" w:rsidRDefault="00A22DDD" w:rsidP="00400840">
            <w:pPr>
              <w:rPr>
                <w:rFonts w:ascii="Calibri" w:hAnsi="Calibri" w:cs="Calibri"/>
              </w:rPr>
            </w:pPr>
          </w:p>
        </w:tc>
      </w:tr>
    </w:tbl>
    <w:p w14:paraId="0DEA358C" w14:textId="77777777" w:rsidR="007C1D98" w:rsidRPr="00160088" w:rsidRDefault="007C1D98" w:rsidP="00160088">
      <w:pPr>
        <w:spacing w:after="0"/>
        <w:rPr>
          <w:rFonts w:ascii="Calibri" w:hAnsi="Calibri" w:cs="Calibri"/>
        </w:rPr>
      </w:pPr>
    </w:p>
    <w:sectPr w:rsidR="007C1D98" w:rsidRPr="00160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D0F"/>
    <w:multiLevelType w:val="hybridMultilevel"/>
    <w:tmpl w:val="44140F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D6B6D"/>
    <w:multiLevelType w:val="hybridMultilevel"/>
    <w:tmpl w:val="EFAAD608"/>
    <w:lvl w:ilvl="0" w:tplc="F7643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800FA"/>
    <w:multiLevelType w:val="hybridMultilevel"/>
    <w:tmpl w:val="44140F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04B74"/>
    <w:multiLevelType w:val="hybridMultilevel"/>
    <w:tmpl w:val="E8D6F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001CD6"/>
    <w:multiLevelType w:val="hybridMultilevel"/>
    <w:tmpl w:val="C568A300"/>
    <w:lvl w:ilvl="0" w:tplc="D744C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105069"/>
    <w:multiLevelType w:val="hybridMultilevel"/>
    <w:tmpl w:val="44140F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4620317">
    <w:abstractNumId w:val="4"/>
  </w:num>
  <w:num w:numId="2" w16cid:durableId="587621952">
    <w:abstractNumId w:val="1"/>
  </w:num>
  <w:num w:numId="3" w16cid:durableId="692418527">
    <w:abstractNumId w:val="0"/>
  </w:num>
  <w:num w:numId="4" w16cid:durableId="421536609">
    <w:abstractNumId w:val="5"/>
  </w:num>
  <w:num w:numId="5" w16cid:durableId="432674877">
    <w:abstractNumId w:val="2"/>
  </w:num>
  <w:num w:numId="6" w16cid:durableId="248661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E4"/>
    <w:rsid w:val="00076404"/>
    <w:rsid w:val="000D2922"/>
    <w:rsid w:val="000F6059"/>
    <w:rsid w:val="001215C8"/>
    <w:rsid w:val="00160088"/>
    <w:rsid w:val="001C174F"/>
    <w:rsid w:val="002F200F"/>
    <w:rsid w:val="00304189"/>
    <w:rsid w:val="003D1240"/>
    <w:rsid w:val="00406ABA"/>
    <w:rsid w:val="004448E3"/>
    <w:rsid w:val="00537657"/>
    <w:rsid w:val="0055176C"/>
    <w:rsid w:val="00615262"/>
    <w:rsid w:val="00630D4D"/>
    <w:rsid w:val="007A2437"/>
    <w:rsid w:val="007B35BE"/>
    <w:rsid w:val="007B5E22"/>
    <w:rsid w:val="007C1D98"/>
    <w:rsid w:val="00845D44"/>
    <w:rsid w:val="00854C31"/>
    <w:rsid w:val="009048EB"/>
    <w:rsid w:val="00915897"/>
    <w:rsid w:val="00964AD3"/>
    <w:rsid w:val="009B13EF"/>
    <w:rsid w:val="00A22DDD"/>
    <w:rsid w:val="00B90CAD"/>
    <w:rsid w:val="00BD3D85"/>
    <w:rsid w:val="00C35B47"/>
    <w:rsid w:val="00C76F3D"/>
    <w:rsid w:val="00CE5509"/>
    <w:rsid w:val="00D31EE4"/>
    <w:rsid w:val="00D8631A"/>
    <w:rsid w:val="00D86D98"/>
    <w:rsid w:val="00EA1A7E"/>
    <w:rsid w:val="00EC6EC0"/>
    <w:rsid w:val="00F616C4"/>
    <w:rsid w:val="00FC465A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6ADF"/>
  <w15:chartTrackingRefBased/>
  <w15:docId w15:val="{D86726A7-D965-4472-8210-5FCCEAD5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5C8"/>
    <w:pPr>
      <w:ind w:left="720"/>
      <w:contextualSpacing/>
    </w:pPr>
  </w:style>
  <w:style w:type="table" w:styleId="TableGrid">
    <w:name w:val="Table Grid"/>
    <w:basedOn w:val="TableNormal"/>
    <w:uiPriority w:val="39"/>
    <w:rsid w:val="00EC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Nuvance Health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Mary Jo</dc:creator>
  <cp:keywords/>
  <dc:description/>
  <cp:lastModifiedBy>Sarah Holsted</cp:lastModifiedBy>
  <cp:revision>35</cp:revision>
  <cp:lastPrinted>2024-05-17T18:50:00Z</cp:lastPrinted>
  <dcterms:created xsi:type="dcterms:W3CDTF">2024-05-17T18:30:00Z</dcterms:created>
  <dcterms:modified xsi:type="dcterms:W3CDTF">2024-05-20T15:55:00Z</dcterms:modified>
</cp:coreProperties>
</file>