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F301AC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F301AC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013BA6CB" w:rsidR="00F7502F" w:rsidRDefault="00D138D6">
            <w:r>
              <w:t>To support the WHA electrical upgrades</w:t>
            </w:r>
            <w:r w:rsidR="00371951">
              <w:t>]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29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6F07C7DF" w:rsidR="00F7502F" w:rsidRPr="0014537E" w:rsidRDefault="00610993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</w:t>
                </w:r>
                <w:r w:rsidR="00A01410">
                  <w:rPr>
                    <w:rStyle w:val="Style3"/>
                  </w:rPr>
                  <w:t>/</w:t>
                </w:r>
                <w:r w:rsidR="00E2694F">
                  <w:rPr>
                    <w:rStyle w:val="Style3"/>
                  </w:rPr>
                  <w:t>2</w:t>
                </w:r>
                <w:r w:rsidR="004704BA">
                  <w:rPr>
                    <w:rStyle w:val="Style3"/>
                  </w:rPr>
                  <w:t>9</w:t>
                </w:r>
                <w:r w:rsidR="00A01410"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EBA6DD9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A024AA">
              <w:t>3,4,5 will see a loss of normal power to the building lights for 8</w:t>
            </w:r>
            <w:r w:rsidR="00E6006A">
              <w:t xml:space="preserve"> hours.</w:t>
            </w:r>
          </w:p>
          <w:p w14:paraId="346CF727" w14:textId="5071A757" w:rsidR="00E6006A" w:rsidRDefault="00E6006A" w:rsidP="009E3346">
            <w:pPr>
              <w:spacing w:after="0" w:line="240" w:lineRule="auto"/>
            </w:pPr>
            <w:r>
              <w:t>This will allow the contractor</w:t>
            </w:r>
            <w:r w:rsidR="000F1600">
              <w:t xml:space="preserve"> access to raceways to remove old feeders and install new.</w:t>
            </w: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797A"/>
    <w:rsid w:val="001C0D5C"/>
    <w:rsid w:val="001D5E5D"/>
    <w:rsid w:val="001F2161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25F83"/>
    <w:rsid w:val="00326F90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40C7D"/>
    <w:rsid w:val="00444B2F"/>
    <w:rsid w:val="00444D19"/>
    <w:rsid w:val="004704BA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7269A"/>
    <w:rsid w:val="005A3F01"/>
    <w:rsid w:val="005B7FD9"/>
    <w:rsid w:val="005C621F"/>
    <w:rsid w:val="005D000B"/>
    <w:rsid w:val="005F04FF"/>
    <w:rsid w:val="005F0A02"/>
    <w:rsid w:val="005F3EAB"/>
    <w:rsid w:val="00610717"/>
    <w:rsid w:val="00610993"/>
    <w:rsid w:val="00627064"/>
    <w:rsid w:val="00637ACF"/>
    <w:rsid w:val="00657D4E"/>
    <w:rsid w:val="00682FCA"/>
    <w:rsid w:val="006834DD"/>
    <w:rsid w:val="007403A4"/>
    <w:rsid w:val="00777195"/>
    <w:rsid w:val="007B0910"/>
    <w:rsid w:val="007C398B"/>
    <w:rsid w:val="007D10F0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64CE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E3CD6"/>
    <w:rsid w:val="00CF7E9F"/>
    <w:rsid w:val="00D1109E"/>
    <w:rsid w:val="00D12825"/>
    <w:rsid w:val="00D138D6"/>
    <w:rsid w:val="00D1533D"/>
    <w:rsid w:val="00D221C1"/>
    <w:rsid w:val="00D30868"/>
    <w:rsid w:val="00D77189"/>
    <w:rsid w:val="00D953CE"/>
    <w:rsid w:val="00DB6890"/>
    <w:rsid w:val="00DC06EA"/>
    <w:rsid w:val="00DE067F"/>
    <w:rsid w:val="00E257F0"/>
    <w:rsid w:val="00E2694F"/>
    <w:rsid w:val="00E35525"/>
    <w:rsid w:val="00E407BC"/>
    <w:rsid w:val="00E6006A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281FCA"/>
    <w:rsid w:val="0028690E"/>
    <w:rsid w:val="00346063"/>
    <w:rsid w:val="004B0B7B"/>
    <w:rsid w:val="004F2971"/>
    <w:rsid w:val="004F61F7"/>
    <w:rsid w:val="005D5522"/>
    <w:rsid w:val="007403A4"/>
    <w:rsid w:val="00742A53"/>
    <w:rsid w:val="00745706"/>
    <w:rsid w:val="00832B1A"/>
    <w:rsid w:val="00837926"/>
    <w:rsid w:val="008751D3"/>
    <w:rsid w:val="009C1B90"/>
    <w:rsid w:val="009D2559"/>
    <w:rsid w:val="00A604DD"/>
    <w:rsid w:val="00AE0F1B"/>
    <w:rsid w:val="00B04090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R. Ders</cp:lastModifiedBy>
  <cp:revision>155</cp:revision>
  <cp:lastPrinted>2026-09-01T15:50:00Z</cp:lastPrinted>
  <dcterms:created xsi:type="dcterms:W3CDTF">2026-08-11T18:56:00Z</dcterms:created>
  <dcterms:modified xsi:type="dcterms:W3CDTF">2026-09-23T10:45:00Z</dcterms:modified>
  <cp:category/>
</cp:coreProperties>
</file>